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F42AE5" w14:textId="77777777" w:rsidR="009B2C23" w:rsidRDefault="009B2C23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1E55BA" w14:textId="2545FDBD" w:rsidR="009B2C23" w:rsidRPr="003B5A2E" w:rsidRDefault="009B2C23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CBA5CD" w14:textId="77777777" w:rsidR="009B2C23" w:rsidRDefault="009B2C23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D9B037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874C3C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31D965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6DF93E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848D69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49FFF4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ED028B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A3E678" w14:textId="77777777" w:rsidR="009B2C23" w:rsidRDefault="009B2C23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CD7D83" w14:textId="6167733A" w:rsidR="009B2C23" w:rsidRDefault="00B55B1B" w:rsidP="009B2C2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8B0D47">
        <w:rPr>
          <w:rFonts w:ascii="Times New Roman" w:hAnsi="Times New Roman" w:cs="Times New Roman"/>
          <w:sz w:val="28"/>
          <w:szCs w:val="28"/>
        </w:rPr>
        <w:t>.Москва</w:t>
      </w:r>
      <w:proofErr w:type="spellEnd"/>
      <w:r w:rsidR="000856E5">
        <w:rPr>
          <w:rFonts w:ascii="Times New Roman" w:hAnsi="Times New Roman" w:cs="Times New Roman"/>
          <w:sz w:val="28"/>
          <w:szCs w:val="28"/>
        </w:rPr>
        <w:t xml:space="preserve"> </w:t>
      </w:r>
      <w:r w:rsidR="007A128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45478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A128C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7A128C">
        <w:rPr>
          <w:rFonts w:ascii="Times New Roman" w:hAnsi="Times New Roman" w:cs="Times New Roman"/>
          <w:sz w:val="28"/>
          <w:szCs w:val="28"/>
        </w:rPr>
        <w:t xml:space="preserve">   </w:t>
      </w:r>
      <w:r w:rsidR="004E49F3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794A50">
        <w:rPr>
          <w:rFonts w:ascii="Times New Roman" w:hAnsi="Times New Roman" w:cs="Times New Roman"/>
          <w:sz w:val="28"/>
          <w:szCs w:val="28"/>
        </w:rPr>
        <w:t>1</w:t>
      </w:r>
      <w:r w:rsidR="007015DD">
        <w:rPr>
          <w:rFonts w:ascii="Times New Roman" w:hAnsi="Times New Roman" w:cs="Times New Roman"/>
          <w:sz w:val="28"/>
          <w:szCs w:val="28"/>
        </w:rPr>
        <w:t>4</w:t>
      </w:r>
      <w:r w:rsidR="004E49F3">
        <w:rPr>
          <w:rFonts w:ascii="Times New Roman" w:hAnsi="Times New Roman" w:cs="Times New Roman"/>
          <w:sz w:val="28"/>
          <w:szCs w:val="28"/>
        </w:rPr>
        <w:t>»</w:t>
      </w:r>
      <w:r w:rsidR="000856E5">
        <w:rPr>
          <w:rFonts w:ascii="Times New Roman" w:hAnsi="Times New Roman" w:cs="Times New Roman"/>
          <w:sz w:val="28"/>
          <w:szCs w:val="28"/>
        </w:rPr>
        <w:t xml:space="preserve"> </w:t>
      </w:r>
      <w:r w:rsidR="00794A50">
        <w:rPr>
          <w:rFonts w:ascii="Times New Roman" w:hAnsi="Times New Roman" w:cs="Times New Roman"/>
          <w:sz w:val="28"/>
          <w:szCs w:val="28"/>
        </w:rPr>
        <w:t>января</w:t>
      </w:r>
      <w:r w:rsidR="004E7789">
        <w:rPr>
          <w:rFonts w:ascii="Times New Roman" w:hAnsi="Times New Roman" w:cs="Times New Roman"/>
          <w:sz w:val="28"/>
          <w:szCs w:val="28"/>
        </w:rPr>
        <w:t xml:space="preserve"> </w:t>
      </w:r>
      <w:r w:rsidR="007A128C">
        <w:rPr>
          <w:rFonts w:ascii="Times New Roman" w:hAnsi="Times New Roman" w:cs="Times New Roman"/>
          <w:sz w:val="28"/>
          <w:szCs w:val="28"/>
        </w:rPr>
        <w:t xml:space="preserve"> </w:t>
      </w:r>
      <w:r w:rsidR="00331822">
        <w:rPr>
          <w:rFonts w:ascii="Times New Roman" w:hAnsi="Times New Roman" w:cs="Times New Roman"/>
          <w:sz w:val="28"/>
          <w:szCs w:val="28"/>
        </w:rPr>
        <w:t>202</w:t>
      </w:r>
      <w:r w:rsidR="00794A50">
        <w:rPr>
          <w:rFonts w:ascii="Times New Roman" w:hAnsi="Times New Roman" w:cs="Times New Roman"/>
          <w:sz w:val="28"/>
          <w:szCs w:val="28"/>
        </w:rPr>
        <w:t>1</w:t>
      </w:r>
      <w:r w:rsidR="00331822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754BDFF" w14:textId="77777777" w:rsidR="009B2C23" w:rsidRDefault="009B2C23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FF9B9C" w14:textId="77777777" w:rsidR="00C93A27" w:rsidRDefault="00C93A27" w:rsidP="009B2C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45803C" w14:textId="74C18F56" w:rsidR="004B0805" w:rsidRPr="00103508" w:rsidRDefault="004B0805" w:rsidP="005D50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508">
        <w:rPr>
          <w:rFonts w:ascii="Times New Roman" w:hAnsi="Times New Roman" w:cs="Times New Roman"/>
          <w:b/>
          <w:sz w:val="28"/>
          <w:szCs w:val="28"/>
        </w:rPr>
        <w:t>АКТ ПРОВЕРКИ</w:t>
      </w:r>
    </w:p>
    <w:p w14:paraId="046140F8" w14:textId="04B447F4" w:rsidR="00794A50" w:rsidRPr="00103508" w:rsidRDefault="00794A50" w:rsidP="00794A5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соблюдения Министерством строительства и жилищно-коммунального хозяйства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законодательства о градостроительной деятельности</w:t>
      </w:r>
    </w:p>
    <w:p w14:paraId="17948659" w14:textId="77777777" w:rsidR="008F5B3E" w:rsidRDefault="008F5B3E" w:rsidP="008F5B3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48DF7C" w14:textId="32AAE760" w:rsidR="00A439B1" w:rsidRPr="008F5B3E" w:rsidRDefault="00A439B1" w:rsidP="00EF71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B3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94A50">
        <w:rPr>
          <w:rFonts w:ascii="Times New Roman" w:hAnsi="Times New Roman" w:cs="Times New Roman"/>
          <w:b/>
          <w:sz w:val="28"/>
          <w:szCs w:val="28"/>
        </w:rPr>
        <w:t>1</w:t>
      </w:r>
      <w:r w:rsidR="00F34F9C" w:rsidRPr="008F5B3E">
        <w:rPr>
          <w:rFonts w:ascii="Times New Roman" w:hAnsi="Times New Roman" w:cs="Times New Roman"/>
          <w:b/>
          <w:sz w:val="28"/>
          <w:szCs w:val="28"/>
        </w:rPr>
        <w:t>/20</w:t>
      </w:r>
      <w:r w:rsidR="00794A50">
        <w:rPr>
          <w:rFonts w:ascii="Times New Roman" w:hAnsi="Times New Roman" w:cs="Times New Roman"/>
          <w:b/>
          <w:sz w:val="28"/>
          <w:szCs w:val="28"/>
        </w:rPr>
        <w:t>21</w:t>
      </w:r>
    </w:p>
    <w:p w14:paraId="5C908186" w14:textId="77777777" w:rsidR="00F34F9C" w:rsidRDefault="00F34F9C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B2837F" w14:textId="7E5FC24D" w:rsidR="00A439B1" w:rsidRDefault="00601AC6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основании:</w:t>
      </w:r>
    </w:p>
    <w:p w14:paraId="6612E81E" w14:textId="343989A6" w:rsidR="00601AC6" w:rsidRDefault="001D753E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01AC6">
        <w:rPr>
          <w:rFonts w:ascii="Times New Roman" w:hAnsi="Times New Roman" w:cs="Times New Roman"/>
          <w:sz w:val="28"/>
          <w:szCs w:val="28"/>
        </w:rPr>
        <w:t xml:space="preserve">ункта 7.1 </w:t>
      </w:r>
      <w:r>
        <w:rPr>
          <w:rFonts w:ascii="Times New Roman" w:hAnsi="Times New Roman" w:cs="Times New Roman"/>
          <w:sz w:val="28"/>
          <w:szCs w:val="28"/>
        </w:rPr>
        <w:t xml:space="preserve">части 1 статьи 6, </w:t>
      </w:r>
      <w:r w:rsidR="00794A50">
        <w:rPr>
          <w:rFonts w:ascii="Times New Roman" w:hAnsi="Times New Roman" w:cs="Times New Roman"/>
          <w:sz w:val="28"/>
          <w:szCs w:val="28"/>
        </w:rPr>
        <w:t>частью</w:t>
      </w:r>
      <w:r>
        <w:rPr>
          <w:rFonts w:ascii="Times New Roman" w:hAnsi="Times New Roman" w:cs="Times New Roman"/>
          <w:sz w:val="28"/>
          <w:szCs w:val="28"/>
        </w:rPr>
        <w:t xml:space="preserve"> 1 статьи 8.1 Градостроительного кодекса Российской Федерации;</w:t>
      </w:r>
    </w:p>
    <w:p w14:paraId="0BE437CB" w14:textId="41E2D510" w:rsidR="001D753E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94A50">
        <w:rPr>
          <w:rFonts w:ascii="Times New Roman" w:hAnsi="Times New Roman" w:cs="Times New Roman"/>
          <w:sz w:val="28"/>
          <w:szCs w:val="28"/>
        </w:rPr>
        <w:t>асти 5</w:t>
      </w:r>
      <w:r w:rsidR="001D753E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 6 октября 1999 г. № 184-ФЗ </w:t>
      </w:r>
      <w:r w:rsidR="004E49F3">
        <w:rPr>
          <w:rFonts w:ascii="Times New Roman" w:hAnsi="Times New Roman" w:cs="Times New Roman"/>
          <w:sz w:val="28"/>
          <w:szCs w:val="28"/>
        </w:rPr>
        <w:t>«</w:t>
      </w:r>
      <w:r w:rsidR="001D753E">
        <w:rPr>
          <w:rFonts w:ascii="Times New Roman" w:hAnsi="Times New Roman" w:cs="Times New Roman"/>
          <w:sz w:val="28"/>
          <w:szCs w:val="28"/>
        </w:rPr>
        <w:t>Об общих принципах организации законодательных (представительных) и</w:t>
      </w:r>
      <w:r w:rsidR="007F1680">
        <w:rPr>
          <w:rFonts w:ascii="Times New Roman" w:hAnsi="Times New Roman" w:cs="Times New Roman"/>
          <w:sz w:val="28"/>
          <w:szCs w:val="28"/>
        </w:rPr>
        <w:t> </w:t>
      </w:r>
      <w:r w:rsidR="001D753E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субъектов Российской</w:t>
      </w:r>
      <w:r w:rsidR="007F1680">
        <w:rPr>
          <w:rFonts w:ascii="Times New Roman" w:hAnsi="Times New Roman" w:cs="Times New Roman"/>
          <w:sz w:val="28"/>
          <w:szCs w:val="28"/>
        </w:rPr>
        <w:t> </w:t>
      </w:r>
      <w:r w:rsidR="001D753E">
        <w:rPr>
          <w:rFonts w:ascii="Times New Roman" w:hAnsi="Times New Roman" w:cs="Times New Roman"/>
          <w:sz w:val="28"/>
          <w:szCs w:val="28"/>
        </w:rPr>
        <w:t>Федерации</w:t>
      </w:r>
      <w:r w:rsidR="004E49F3">
        <w:rPr>
          <w:rFonts w:ascii="Times New Roman" w:hAnsi="Times New Roman" w:cs="Times New Roman"/>
          <w:sz w:val="28"/>
          <w:szCs w:val="28"/>
        </w:rPr>
        <w:t>»</w:t>
      </w:r>
      <w:r w:rsidR="001D753E">
        <w:rPr>
          <w:rFonts w:ascii="Times New Roman" w:hAnsi="Times New Roman" w:cs="Times New Roman"/>
          <w:sz w:val="28"/>
          <w:szCs w:val="28"/>
        </w:rPr>
        <w:t>;</w:t>
      </w:r>
    </w:p>
    <w:p w14:paraId="1745E21A" w14:textId="6B4BCF79" w:rsidR="001D753E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753E">
        <w:rPr>
          <w:rFonts w:ascii="Times New Roman" w:hAnsi="Times New Roman" w:cs="Times New Roman"/>
          <w:sz w:val="28"/>
          <w:szCs w:val="28"/>
        </w:rPr>
        <w:t>риказа Министерства строительства и жилищно-коммунального хоз</w:t>
      </w:r>
      <w:r w:rsidR="00450F7A">
        <w:rPr>
          <w:rFonts w:ascii="Times New Roman" w:hAnsi="Times New Roman" w:cs="Times New Roman"/>
          <w:sz w:val="28"/>
          <w:szCs w:val="28"/>
        </w:rPr>
        <w:t xml:space="preserve">яйства Российской Федерации от </w:t>
      </w:r>
      <w:r w:rsidR="00794A50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4A50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2020 г. № </w:t>
      </w:r>
      <w:r w:rsidR="00794A50">
        <w:rPr>
          <w:rFonts w:ascii="Times New Roman" w:hAnsi="Times New Roman" w:cs="Times New Roman"/>
          <w:sz w:val="28"/>
          <w:szCs w:val="28"/>
        </w:rPr>
        <w:t>801</w:t>
      </w: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9F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0558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794A50">
        <w:rPr>
          <w:rFonts w:ascii="Times New Roman" w:hAnsi="Times New Roman" w:cs="Times New Roman"/>
          <w:sz w:val="28"/>
          <w:szCs w:val="28"/>
        </w:rPr>
        <w:t>вне</w:t>
      </w:r>
      <w:r>
        <w:rPr>
          <w:rFonts w:ascii="Times New Roman" w:hAnsi="Times New Roman" w:cs="Times New Roman"/>
          <w:sz w:val="28"/>
          <w:szCs w:val="28"/>
        </w:rPr>
        <w:t xml:space="preserve">плановой документарной </w:t>
      </w:r>
      <w:r w:rsidR="007F1680">
        <w:rPr>
          <w:rFonts w:ascii="Times New Roman" w:hAnsi="Times New Roman" w:cs="Times New Roman"/>
          <w:sz w:val="28"/>
          <w:szCs w:val="28"/>
        </w:rPr>
        <w:t>п</w:t>
      </w:r>
      <w:r w:rsidR="007F1680" w:rsidRPr="007F1680">
        <w:rPr>
          <w:rFonts w:ascii="Times New Roman" w:hAnsi="Times New Roman" w:cs="Times New Roman"/>
          <w:sz w:val="28"/>
          <w:szCs w:val="28"/>
        </w:rPr>
        <w:t xml:space="preserve">роверки соблюдения </w:t>
      </w:r>
      <w:r w:rsidR="00794A50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794A50" w:rsidRPr="00794A50">
        <w:rPr>
          <w:rFonts w:ascii="Times New Roman" w:hAnsi="Times New Roman" w:cs="Times New Roman"/>
          <w:sz w:val="28"/>
          <w:szCs w:val="28"/>
        </w:rPr>
        <w:t>строительства и жилищно-коммунального хозяйства Саратовской области</w:t>
      </w:r>
      <w:r w:rsidR="00794A50" w:rsidRPr="007F1680">
        <w:rPr>
          <w:rFonts w:ascii="Times New Roman" w:hAnsi="Times New Roman" w:cs="Times New Roman"/>
          <w:sz w:val="28"/>
          <w:szCs w:val="28"/>
        </w:rPr>
        <w:t xml:space="preserve"> </w:t>
      </w:r>
      <w:r w:rsidR="007F1680" w:rsidRPr="007F1680">
        <w:rPr>
          <w:rFonts w:ascii="Times New Roman" w:hAnsi="Times New Roman" w:cs="Times New Roman"/>
          <w:sz w:val="28"/>
          <w:szCs w:val="28"/>
        </w:rPr>
        <w:t>законодательства о градостроительной деятельности</w:t>
      </w:r>
      <w:r w:rsidR="004E49F3">
        <w:rPr>
          <w:rFonts w:ascii="Times New Roman" w:hAnsi="Times New Roman" w:cs="Times New Roman"/>
          <w:sz w:val="28"/>
          <w:szCs w:val="28"/>
        </w:rPr>
        <w:t>»</w:t>
      </w:r>
      <w:r w:rsidR="00FC6366">
        <w:rPr>
          <w:rFonts w:ascii="Times New Roman" w:hAnsi="Times New Roman" w:cs="Times New Roman"/>
          <w:sz w:val="28"/>
          <w:szCs w:val="28"/>
        </w:rPr>
        <w:t>.</w:t>
      </w:r>
    </w:p>
    <w:p w14:paraId="34680A70" w14:textId="77777777" w:rsidR="00814217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49C980" w14:textId="56633DDB" w:rsidR="007C1C9B" w:rsidRPr="007C1C9B" w:rsidRDefault="007C1C9B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C9B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="00794A50">
        <w:rPr>
          <w:rFonts w:ascii="Times New Roman" w:hAnsi="Times New Roman" w:cs="Times New Roman"/>
          <w:sz w:val="28"/>
          <w:szCs w:val="28"/>
        </w:rPr>
        <w:t>вне</w:t>
      </w:r>
      <w:r w:rsidRPr="007C1C9B">
        <w:rPr>
          <w:rFonts w:ascii="Times New Roman" w:hAnsi="Times New Roman" w:cs="Times New Roman"/>
          <w:sz w:val="28"/>
          <w:szCs w:val="28"/>
        </w:rPr>
        <w:t xml:space="preserve">плановая </w:t>
      </w:r>
      <w:r w:rsidR="00814217">
        <w:rPr>
          <w:rFonts w:ascii="Times New Roman" w:hAnsi="Times New Roman" w:cs="Times New Roman"/>
          <w:sz w:val="28"/>
          <w:szCs w:val="28"/>
        </w:rPr>
        <w:t xml:space="preserve">документарная </w:t>
      </w:r>
      <w:r w:rsidRPr="007C1C9B">
        <w:rPr>
          <w:rFonts w:ascii="Times New Roman" w:hAnsi="Times New Roman" w:cs="Times New Roman"/>
          <w:sz w:val="28"/>
          <w:szCs w:val="28"/>
        </w:rPr>
        <w:t>проверка в отношении:</w:t>
      </w:r>
    </w:p>
    <w:p w14:paraId="731333F0" w14:textId="0BC3C017" w:rsidR="00EF24BC" w:rsidRPr="004652AC" w:rsidRDefault="00EF24BC" w:rsidP="00794A5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794A50">
        <w:rPr>
          <w:rFonts w:ascii="Times New Roman" w:hAnsi="Times New Roman" w:cs="Times New Roman"/>
          <w:sz w:val="28"/>
          <w:szCs w:val="28"/>
        </w:rPr>
        <w:t>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4A50" w:rsidRPr="00794A50">
        <w:rPr>
          <w:rFonts w:ascii="Times New Roman" w:hAnsi="Times New Roman" w:cs="Times New Roman"/>
          <w:sz w:val="28"/>
          <w:szCs w:val="28"/>
        </w:rPr>
        <w:t>и жилищно-коммунального хозяйства Саратовской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A19425" w14:textId="77777777" w:rsidR="00814217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BD19D9" w14:textId="63E2E8ED" w:rsidR="00814217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место проведения проверки:</w:t>
      </w:r>
    </w:p>
    <w:p w14:paraId="13955B79" w14:textId="50EBEC46" w:rsidR="00814217" w:rsidRDefault="00814217" w:rsidP="00B36F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794A50">
        <w:rPr>
          <w:rFonts w:ascii="Times New Roman" w:hAnsi="Times New Roman" w:cs="Times New Roman"/>
          <w:sz w:val="28"/>
          <w:szCs w:val="28"/>
        </w:rPr>
        <w:t>28 декабря 2020 года</w:t>
      </w:r>
      <w:r w:rsidR="007F1680">
        <w:rPr>
          <w:rFonts w:ascii="Times New Roman" w:hAnsi="Times New Roman" w:cs="Times New Roman"/>
          <w:sz w:val="28"/>
          <w:szCs w:val="28"/>
        </w:rPr>
        <w:t xml:space="preserve"> по </w:t>
      </w:r>
      <w:r w:rsidR="00794A50">
        <w:rPr>
          <w:rFonts w:ascii="Times New Roman" w:hAnsi="Times New Roman" w:cs="Times New Roman"/>
          <w:sz w:val="28"/>
          <w:szCs w:val="28"/>
        </w:rPr>
        <w:t>1</w:t>
      </w:r>
      <w:r w:rsidR="007015DD">
        <w:rPr>
          <w:rFonts w:ascii="Times New Roman" w:hAnsi="Times New Roman" w:cs="Times New Roman"/>
          <w:sz w:val="28"/>
          <w:szCs w:val="28"/>
        </w:rPr>
        <w:t>4</w:t>
      </w:r>
      <w:r w:rsidR="007F1680">
        <w:rPr>
          <w:rFonts w:ascii="Times New Roman" w:hAnsi="Times New Roman" w:cs="Times New Roman"/>
          <w:sz w:val="28"/>
          <w:szCs w:val="28"/>
        </w:rPr>
        <w:t xml:space="preserve"> </w:t>
      </w:r>
      <w:r w:rsidR="00794A50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4A50">
        <w:rPr>
          <w:rFonts w:ascii="Times New Roman" w:hAnsi="Times New Roman" w:cs="Times New Roman"/>
          <w:sz w:val="28"/>
          <w:szCs w:val="28"/>
        </w:rPr>
        <w:t>2021</w:t>
      </w:r>
      <w:r w:rsidR="007F168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A5E6C6" w14:textId="1E44AF07" w:rsidR="000E4137" w:rsidRDefault="000E4137" w:rsidP="000E41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ул.Садовая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>-Самотечная, д.10, стр.1.</w:t>
      </w:r>
    </w:p>
    <w:p w14:paraId="2E701E3C" w14:textId="1828D977" w:rsidR="00025A25" w:rsidRDefault="00025A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F34876" w14:textId="77777777" w:rsidR="007F1680" w:rsidRDefault="000E4137" w:rsidP="001A2E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Акт составлен:</w:t>
      </w:r>
      <w:r w:rsidR="009840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41C570" w14:textId="63EE7811" w:rsidR="007F1680" w:rsidRPr="004652AC" w:rsidRDefault="007F1680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Головин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Натали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Владимировн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начальник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 Федерации;</w:t>
      </w:r>
    </w:p>
    <w:p w14:paraId="54CCE26F" w14:textId="7C850C69" w:rsidR="004E1281" w:rsidRDefault="007F1680" w:rsidP="00794A5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Перекопск</w:t>
      </w:r>
      <w:r w:rsidR="00070BA7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Марин</w:t>
      </w:r>
      <w:r w:rsidR="00070BA7">
        <w:rPr>
          <w:rFonts w:ascii="Times New Roman" w:hAnsi="Times New Roman" w:cs="Times New Roman"/>
          <w:sz w:val="28"/>
          <w:szCs w:val="28"/>
        </w:rPr>
        <w:t>ой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Алексеевн</w:t>
      </w:r>
      <w:r w:rsidR="00070BA7">
        <w:rPr>
          <w:rFonts w:ascii="Times New Roman" w:hAnsi="Times New Roman" w:cs="Times New Roman"/>
          <w:sz w:val="28"/>
          <w:szCs w:val="28"/>
        </w:rPr>
        <w:t>ой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советник</w:t>
      </w:r>
      <w:r w:rsidR="00070BA7">
        <w:rPr>
          <w:rFonts w:ascii="Times New Roman" w:hAnsi="Times New Roman" w:cs="Times New Roman"/>
          <w:sz w:val="28"/>
          <w:szCs w:val="28"/>
        </w:rPr>
        <w:t>ом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</w:t>
      </w:r>
      <w:r w:rsidR="00794A50">
        <w:rPr>
          <w:rFonts w:ascii="Times New Roman" w:hAnsi="Times New Roman" w:cs="Times New Roman"/>
          <w:sz w:val="28"/>
          <w:szCs w:val="28"/>
        </w:rPr>
        <w:t xml:space="preserve"> хозяйства Российской Федерации</w:t>
      </w:r>
      <w:r w:rsidR="004E1281">
        <w:rPr>
          <w:rFonts w:ascii="Times New Roman" w:hAnsi="Times New Roman" w:cs="Times New Roman"/>
          <w:sz w:val="28"/>
          <w:szCs w:val="28"/>
        </w:rPr>
        <w:t>.</w:t>
      </w:r>
    </w:p>
    <w:p w14:paraId="63772B24" w14:textId="52ACBFFE" w:rsidR="00984085" w:rsidRDefault="00984085" w:rsidP="001A2E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проводившие проверку:</w:t>
      </w:r>
    </w:p>
    <w:p w14:paraId="13CD1B2E" w14:textId="13B2059A" w:rsidR="00070BA7" w:rsidRPr="004652AC" w:rsidRDefault="00070BA7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Головин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Натали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652AC">
        <w:rPr>
          <w:rFonts w:ascii="Times New Roman" w:hAnsi="Times New Roman" w:cs="Times New Roman"/>
          <w:sz w:val="28"/>
          <w:szCs w:val="28"/>
        </w:rPr>
        <w:t xml:space="preserve"> Владимировн</w:t>
      </w:r>
      <w:r>
        <w:rPr>
          <w:rFonts w:ascii="Times New Roman" w:hAnsi="Times New Roman" w:cs="Times New Roman"/>
          <w:sz w:val="28"/>
          <w:szCs w:val="28"/>
        </w:rPr>
        <w:t>а – начальник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 Федерации;</w:t>
      </w:r>
    </w:p>
    <w:p w14:paraId="1EB6B837" w14:textId="7F9013EF" w:rsidR="004E1281" w:rsidRDefault="00070BA7" w:rsidP="00392C8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Перекопск</w:t>
      </w:r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Марин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Алексеевн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советник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</w:t>
      </w:r>
      <w:r w:rsidR="00392C84">
        <w:rPr>
          <w:rFonts w:ascii="Times New Roman" w:hAnsi="Times New Roman" w:cs="Times New Roman"/>
          <w:sz w:val="28"/>
          <w:szCs w:val="28"/>
        </w:rPr>
        <w:t>хозяйства Российской Федерации</w:t>
      </w:r>
      <w:r w:rsidR="004E1281">
        <w:rPr>
          <w:rFonts w:ascii="Times New Roman" w:hAnsi="Times New Roman" w:cs="Times New Roman"/>
          <w:sz w:val="28"/>
          <w:szCs w:val="28"/>
        </w:rPr>
        <w:t>.</w:t>
      </w:r>
    </w:p>
    <w:p w14:paraId="64382701" w14:textId="77777777" w:rsidR="004E1281" w:rsidRDefault="004E1281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E1A7EA" w14:textId="6FAA6346" w:rsidR="00984085" w:rsidRDefault="00B6463D" w:rsidP="001A2E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проверки:</w:t>
      </w:r>
    </w:p>
    <w:p w14:paraId="7D564C57" w14:textId="11D835AB" w:rsidR="002E24E6" w:rsidRPr="000F2111" w:rsidRDefault="00392C84" w:rsidP="002E24E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 xml:space="preserve">соответствие законодательству о градостроительной деятельности правовых актов, принимаемых по вопросам ведения </w:t>
      </w:r>
      <w:r w:rsidRPr="004652A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>
        <w:rPr>
          <w:rFonts w:ascii="Times New Roman" w:hAnsi="Times New Roman" w:cs="Times New Roman"/>
          <w:sz w:val="28"/>
          <w:szCs w:val="28"/>
        </w:rPr>
        <w:t>строительства и жилищно-коммунального хозяйства Саратовской области</w:t>
      </w:r>
      <w:r w:rsidR="002E24E6" w:rsidRPr="000F2111">
        <w:rPr>
          <w:rFonts w:ascii="Times New Roman" w:hAnsi="Times New Roman" w:cs="Times New Roman"/>
          <w:sz w:val="28"/>
          <w:szCs w:val="28"/>
        </w:rPr>
        <w:t>.</w:t>
      </w:r>
    </w:p>
    <w:p w14:paraId="3DF6645F" w14:textId="77777777" w:rsidR="0040558B" w:rsidRDefault="0040558B" w:rsidP="001A2E3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7C9EB5" w14:textId="77777777" w:rsidR="0040558B" w:rsidRPr="00423C68" w:rsidRDefault="0040558B" w:rsidP="00423C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C68">
        <w:rPr>
          <w:rFonts w:ascii="Times New Roman" w:hAnsi="Times New Roman" w:cs="Times New Roman"/>
          <w:sz w:val="28"/>
          <w:szCs w:val="28"/>
        </w:rPr>
        <w:t>В ходе проведения проверки установлено:</w:t>
      </w:r>
    </w:p>
    <w:p w14:paraId="42E32F06" w14:textId="195CA68F" w:rsidR="00301312" w:rsidRPr="00423C68" w:rsidRDefault="00423C68" w:rsidP="00423C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36B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Pr="00794A50">
        <w:rPr>
          <w:rFonts w:ascii="Times New Roman" w:hAnsi="Times New Roman" w:cs="Times New Roman"/>
          <w:sz w:val="28"/>
          <w:szCs w:val="28"/>
        </w:rPr>
        <w:t>и жилищно-коммунального хозяйства Саратовской области</w:t>
      </w:r>
      <w:r w:rsidRPr="00B7236B">
        <w:rPr>
          <w:rFonts w:ascii="Times New Roman" w:hAnsi="Times New Roman" w:cs="Times New Roman"/>
          <w:sz w:val="28"/>
          <w:szCs w:val="28"/>
        </w:rPr>
        <w:t xml:space="preserve"> (далее – Минстрой </w:t>
      </w:r>
      <w:r>
        <w:rPr>
          <w:rFonts w:ascii="Times New Roman" w:hAnsi="Times New Roman" w:cs="Times New Roman"/>
          <w:sz w:val="28"/>
          <w:szCs w:val="28"/>
        </w:rPr>
        <w:t>Саратовской</w:t>
      </w:r>
      <w:r w:rsidRPr="00B7236B">
        <w:rPr>
          <w:rFonts w:ascii="Times New Roman" w:hAnsi="Times New Roman" w:cs="Times New Roman"/>
          <w:sz w:val="28"/>
          <w:szCs w:val="28"/>
        </w:rPr>
        <w:t xml:space="preserve"> области)</w:t>
      </w:r>
      <w:r>
        <w:rPr>
          <w:rFonts w:ascii="Times New Roman" w:hAnsi="Times New Roman" w:cs="Times New Roman"/>
          <w:sz w:val="28"/>
          <w:szCs w:val="28"/>
        </w:rPr>
        <w:t xml:space="preserve"> действует</w:t>
      </w:r>
      <w:r w:rsidRPr="00423C6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03DD5" w:rsidRPr="00423C68">
        <w:rPr>
          <w:rFonts w:ascii="Times New Roman" w:hAnsi="Times New Roman" w:cs="Times New Roman"/>
          <w:sz w:val="28"/>
          <w:szCs w:val="28"/>
        </w:rPr>
        <w:t>оложения,</w:t>
      </w:r>
      <w:r w:rsidRPr="00423C68">
        <w:rPr>
          <w:rFonts w:ascii="Times New Roman" w:hAnsi="Times New Roman" w:cs="Times New Roman"/>
          <w:sz w:val="28"/>
          <w:szCs w:val="28"/>
        </w:rPr>
        <w:t xml:space="preserve"> утвержденного</w:t>
      </w:r>
      <w:r w:rsidR="00703DD5" w:rsidRPr="00423C68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703DD5" w:rsidRPr="00703DD5">
        <w:rPr>
          <w:rFonts w:ascii="Times New Roman" w:hAnsi="Times New Roman" w:cs="Times New Roman"/>
          <w:sz w:val="28"/>
          <w:szCs w:val="28"/>
        </w:rPr>
        <w:t>Правительст</w:t>
      </w:r>
      <w:r w:rsidR="00703DD5" w:rsidRPr="00423C68">
        <w:rPr>
          <w:rFonts w:ascii="Times New Roman" w:hAnsi="Times New Roman" w:cs="Times New Roman"/>
          <w:sz w:val="28"/>
          <w:szCs w:val="28"/>
        </w:rPr>
        <w:t>ва Саратовской области от 14 мая 2005 г. №</w:t>
      </w:r>
      <w:r w:rsidR="00703DD5" w:rsidRPr="00703DD5">
        <w:rPr>
          <w:rFonts w:ascii="Times New Roman" w:hAnsi="Times New Roman" w:cs="Times New Roman"/>
          <w:sz w:val="28"/>
          <w:szCs w:val="28"/>
        </w:rPr>
        <w:t xml:space="preserve"> 168-П</w:t>
      </w:r>
      <w:r w:rsidRPr="00423C68">
        <w:rPr>
          <w:rFonts w:ascii="Times New Roman" w:hAnsi="Times New Roman" w:cs="Times New Roman"/>
          <w:sz w:val="28"/>
          <w:szCs w:val="28"/>
        </w:rPr>
        <w:t xml:space="preserve"> «Вопросы министерства строительства и жилищно-коммунального хозяйства Саратовской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312" w:rsidRPr="00B7236B">
        <w:rPr>
          <w:rFonts w:ascii="Times New Roman" w:hAnsi="Times New Roman" w:cs="Times New Roman"/>
          <w:sz w:val="28"/>
          <w:szCs w:val="28"/>
        </w:rPr>
        <w:t>(далее – Положение № </w:t>
      </w:r>
      <w:r>
        <w:rPr>
          <w:rFonts w:ascii="Times New Roman" w:hAnsi="Times New Roman" w:cs="Times New Roman"/>
          <w:sz w:val="28"/>
          <w:szCs w:val="28"/>
        </w:rPr>
        <w:t>168-П</w:t>
      </w:r>
      <w:r w:rsidR="00301312" w:rsidRPr="00B7236B">
        <w:rPr>
          <w:rFonts w:ascii="Times New Roman" w:hAnsi="Times New Roman" w:cs="Times New Roman"/>
          <w:sz w:val="28"/>
          <w:szCs w:val="28"/>
        </w:rPr>
        <w:t>).</w:t>
      </w:r>
    </w:p>
    <w:p w14:paraId="066E88D1" w14:textId="5C822BBE" w:rsidR="005A739C" w:rsidRDefault="00423C68" w:rsidP="005A73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основных задач </w:t>
      </w:r>
      <w:r w:rsidR="00B7236B" w:rsidRPr="00B7236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инстроя</w:t>
      </w:r>
      <w:r w:rsidR="00B7236B" w:rsidRPr="00B72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Саратовской</w:t>
      </w:r>
      <w:r w:rsidR="00B7236B" w:rsidRPr="00B7236B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390590" w:rsidRPr="00EE2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5A739C" w:rsidRPr="005A739C">
        <w:rPr>
          <w:rFonts w:ascii="Times New Roman" w:hAnsi="Times New Roman" w:cs="Times New Roman"/>
          <w:sz w:val="28"/>
          <w:szCs w:val="28"/>
        </w:rPr>
        <w:t>организация разработки региональных нормативов градостроительного проектирования</w:t>
      </w:r>
      <w:r w:rsidR="005A739C">
        <w:rPr>
          <w:rFonts w:ascii="Times New Roman" w:hAnsi="Times New Roman" w:cs="Times New Roman"/>
          <w:sz w:val="28"/>
          <w:szCs w:val="28"/>
        </w:rPr>
        <w:t xml:space="preserve"> (абзац 7 пункта 9 </w:t>
      </w:r>
      <w:r w:rsidR="005A739C" w:rsidRPr="00B7236B">
        <w:rPr>
          <w:rFonts w:ascii="Times New Roman" w:hAnsi="Times New Roman" w:cs="Times New Roman"/>
          <w:sz w:val="28"/>
          <w:szCs w:val="28"/>
        </w:rPr>
        <w:t>Положени</w:t>
      </w:r>
      <w:r w:rsidR="00CB4B25">
        <w:rPr>
          <w:rFonts w:ascii="Times New Roman" w:hAnsi="Times New Roman" w:cs="Times New Roman"/>
          <w:sz w:val="28"/>
          <w:szCs w:val="28"/>
        </w:rPr>
        <w:t>я</w:t>
      </w:r>
      <w:r w:rsidR="005A739C" w:rsidRPr="00B7236B">
        <w:rPr>
          <w:rFonts w:ascii="Times New Roman" w:hAnsi="Times New Roman" w:cs="Times New Roman"/>
          <w:sz w:val="28"/>
          <w:szCs w:val="28"/>
        </w:rPr>
        <w:t xml:space="preserve"> № </w:t>
      </w:r>
      <w:r w:rsidR="005A739C">
        <w:rPr>
          <w:rFonts w:ascii="Times New Roman" w:hAnsi="Times New Roman" w:cs="Times New Roman"/>
          <w:sz w:val="28"/>
          <w:szCs w:val="28"/>
        </w:rPr>
        <w:t>168-П)</w:t>
      </w:r>
      <w:r w:rsidR="005A739C" w:rsidRPr="005A739C">
        <w:rPr>
          <w:rFonts w:ascii="Times New Roman" w:hAnsi="Times New Roman" w:cs="Times New Roman"/>
          <w:sz w:val="28"/>
          <w:szCs w:val="28"/>
        </w:rPr>
        <w:t>.</w:t>
      </w:r>
    </w:p>
    <w:p w14:paraId="3FC6644D" w14:textId="25F68161" w:rsidR="00B8329A" w:rsidRPr="00B8329A" w:rsidRDefault="00B8329A" w:rsidP="00B832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29A">
        <w:rPr>
          <w:rFonts w:ascii="Times New Roman" w:hAnsi="Times New Roman" w:cs="Times New Roman"/>
          <w:sz w:val="28"/>
          <w:szCs w:val="28"/>
        </w:rPr>
        <w:t>Порядок подготовки, утверждения и изменения региональных нормативов градостроительного проектирования определен статьей 22.1 Закона Саратовской области от 9 октября 2006 г. № 96-ЗСО «О регулировании градостроительной деятельности в Саратовской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(далее – Закон № 96-ЗСО)</w:t>
      </w:r>
      <w:r w:rsidRPr="00B8329A">
        <w:rPr>
          <w:rFonts w:ascii="Times New Roman" w:hAnsi="Times New Roman" w:cs="Times New Roman"/>
          <w:sz w:val="28"/>
          <w:szCs w:val="28"/>
        </w:rPr>
        <w:t>.</w:t>
      </w:r>
    </w:p>
    <w:p w14:paraId="36639DAF" w14:textId="0B6D0FDE" w:rsidR="00071FCF" w:rsidRPr="00C850D2" w:rsidRDefault="00071FCF" w:rsidP="00C850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0D2"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="00C850D2" w:rsidRPr="00C850D2">
        <w:rPr>
          <w:rFonts w:ascii="Times New Roman" w:hAnsi="Times New Roman" w:cs="Times New Roman"/>
          <w:sz w:val="28"/>
          <w:szCs w:val="28"/>
        </w:rPr>
        <w:t>1</w:t>
      </w:r>
      <w:r w:rsidRPr="00C850D2">
        <w:rPr>
          <w:rFonts w:ascii="Times New Roman" w:hAnsi="Times New Roman" w:cs="Times New Roman"/>
          <w:sz w:val="28"/>
          <w:szCs w:val="28"/>
        </w:rPr>
        <w:t xml:space="preserve"> статьи 22.1 </w:t>
      </w:r>
      <w:r w:rsidR="00C850D2">
        <w:rPr>
          <w:rFonts w:ascii="Times New Roman" w:hAnsi="Times New Roman" w:cs="Times New Roman"/>
          <w:sz w:val="28"/>
          <w:szCs w:val="28"/>
        </w:rPr>
        <w:t>Закона № 96-ЗСО</w:t>
      </w:r>
      <w:r w:rsidRPr="00C850D2">
        <w:rPr>
          <w:rFonts w:ascii="Times New Roman" w:hAnsi="Times New Roman" w:cs="Times New Roman"/>
          <w:sz w:val="28"/>
          <w:szCs w:val="28"/>
        </w:rPr>
        <w:t xml:space="preserve"> </w:t>
      </w:r>
      <w:r w:rsidR="00C850D2" w:rsidRPr="00C850D2">
        <w:rPr>
          <w:rFonts w:ascii="Times New Roman" w:hAnsi="Times New Roman" w:cs="Times New Roman"/>
          <w:sz w:val="28"/>
          <w:szCs w:val="28"/>
        </w:rPr>
        <w:t>п</w:t>
      </w:r>
      <w:r w:rsidRPr="00C850D2">
        <w:rPr>
          <w:rFonts w:ascii="Times New Roman" w:hAnsi="Times New Roman" w:cs="Times New Roman"/>
          <w:sz w:val="28"/>
          <w:szCs w:val="28"/>
        </w:rPr>
        <w:t>одготовка проектов региональных нормативов градостроительного проектирования осуществляется органом исполнительной власти области, уполномоченным в сфере градостроительной деятельности, в соответствии с федеральным законодательством</w:t>
      </w:r>
      <w:r w:rsidR="00C850D2" w:rsidRPr="00C850D2">
        <w:rPr>
          <w:rFonts w:ascii="Times New Roman" w:hAnsi="Times New Roman" w:cs="Times New Roman"/>
          <w:sz w:val="28"/>
          <w:szCs w:val="28"/>
        </w:rPr>
        <w:t>.</w:t>
      </w:r>
    </w:p>
    <w:p w14:paraId="5ABDB3FA" w14:textId="01E3DBF4" w:rsidR="00C850D2" w:rsidRPr="00C850D2" w:rsidRDefault="00C850D2" w:rsidP="00C850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0D2">
        <w:rPr>
          <w:rFonts w:ascii="Times New Roman" w:hAnsi="Times New Roman" w:cs="Times New Roman"/>
          <w:sz w:val="28"/>
          <w:szCs w:val="28"/>
        </w:rPr>
        <w:lastRenderedPageBreak/>
        <w:t xml:space="preserve">Орган исполнительной власти области, уполномоченный в сфере градостроительной деятельности, в течение 30 дней со дня подготовки проекта региональных нормативов градостроительного проектирования осуществляет их проверку на соответствие требованиям Градостроительного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Закона № 96-ЗСО</w:t>
      </w:r>
      <w:r w:rsidRPr="00C850D2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актов.</w:t>
      </w:r>
    </w:p>
    <w:p w14:paraId="31B44630" w14:textId="2AC64E92" w:rsidR="00071FCF" w:rsidRDefault="00071FCF" w:rsidP="00071FC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FCF">
        <w:rPr>
          <w:rFonts w:ascii="Times New Roman" w:hAnsi="Times New Roman" w:cs="Times New Roman"/>
          <w:sz w:val="28"/>
          <w:szCs w:val="28"/>
        </w:rPr>
        <w:t xml:space="preserve">Региональные нормативы градостроительного проектирования Саратовской области </w:t>
      </w:r>
      <w:r w:rsidR="00CB4B25">
        <w:rPr>
          <w:rFonts w:ascii="Times New Roman" w:hAnsi="Times New Roman" w:cs="Times New Roman"/>
          <w:sz w:val="28"/>
          <w:szCs w:val="28"/>
        </w:rPr>
        <w:t xml:space="preserve">(далее – РНГП Саратовской области) </w:t>
      </w:r>
      <w:r w:rsidRPr="00071FCF">
        <w:rPr>
          <w:rFonts w:ascii="Times New Roman" w:hAnsi="Times New Roman" w:cs="Times New Roman"/>
          <w:sz w:val="28"/>
          <w:szCs w:val="28"/>
        </w:rPr>
        <w:t>утверждены постановлением Правительства Саратовской области от 25 декабря 2017 г. №</w:t>
      </w:r>
      <w:r w:rsidR="00CB4B25">
        <w:rPr>
          <w:rFonts w:ascii="Times New Roman" w:hAnsi="Times New Roman" w:cs="Times New Roman"/>
          <w:sz w:val="28"/>
          <w:szCs w:val="28"/>
        </w:rPr>
        <w:t> </w:t>
      </w:r>
      <w:r w:rsidRPr="00071FCF">
        <w:rPr>
          <w:rFonts w:ascii="Times New Roman" w:hAnsi="Times New Roman" w:cs="Times New Roman"/>
          <w:sz w:val="28"/>
          <w:szCs w:val="28"/>
        </w:rPr>
        <w:t>679-П</w:t>
      </w:r>
      <w:r w:rsidR="00CB4B25">
        <w:rPr>
          <w:rFonts w:ascii="Times New Roman" w:hAnsi="Times New Roman" w:cs="Times New Roman"/>
          <w:sz w:val="28"/>
          <w:szCs w:val="28"/>
        </w:rPr>
        <w:t xml:space="preserve"> (далее – П</w:t>
      </w:r>
      <w:r w:rsidR="000E5291">
        <w:rPr>
          <w:rFonts w:ascii="Times New Roman" w:hAnsi="Times New Roman" w:cs="Times New Roman"/>
          <w:sz w:val="28"/>
          <w:szCs w:val="28"/>
        </w:rPr>
        <w:t>остановление №</w:t>
      </w:r>
      <w:r w:rsidR="000055DC">
        <w:rPr>
          <w:rFonts w:ascii="Times New Roman" w:hAnsi="Times New Roman" w:cs="Times New Roman"/>
          <w:sz w:val="28"/>
          <w:szCs w:val="28"/>
        </w:rPr>
        <w:t> 679-П)</w:t>
      </w:r>
      <w:r w:rsidRPr="00071FCF">
        <w:rPr>
          <w:rFonts w:ascii="Times New Roman" w:hAnsi="Times New Roman" w:cs="Times New Roman"/>
          <w:sz w:val="28"/>
          <w:szCs w:val="28"/>
        </w:rPr>
        <w:t>.</w:t>
      </w:r>
    </w:p>
    <w:p w14:paraId="31981E2B" w14:textId="77777777" w:rsidR="00505B64" w:rsidRDefault="00505B64" w:rsidP="00071FC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F84322" w14:textId="7924C31E" w:rsidR="00505B64" w:rsidRPr="0019576E" w:rsidRDefault="00505B64" w:rsidP="00505B64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9576E">
        <w:rPr>
          <w:rFonts w:ascii="Times New Roman" w:hAnsi="Times New Roman" w:cs="Times New Roman"/>
          <w:b/>
          <w:i/>
          <w:sz w:val="28"/>
          <w:szCs w:val="28"/>
          <w:u w:val="single"/>
        </w:rPr>
        <w:t>Выявлен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о следующее нарушение</w:t>
      </w:r>
      <w:r w:rsidRPr="0019576E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14:paraId="1C9154BB" w14:textId="4A4780BA" w:rsidR="005A739C" w:rsidRPr="00CB4B25" w:rsidRDefault="005A739C" w:rsidP="00CB4B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29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CB4B25" w:rsidRPr="00CB4B25">
        <w:rPr>
          <w:rFonts w:ascii="Times New Roman" w:hAnsi="Times New Roman" w:cs="Times New Roman"/>
          <w:sz w:val="28"/>
          <w:szCs w:val="28"/>
        </w:rPr>
        <w:t>Правительства Саратовской области от 30 июня 2020 г. № 551-П «О внесении изменения в постановление Правительства Саратовской области от 25 декабря 2017 года № 679-П» (далее –</w:t>
      </w:r>
      <w:r w:rsidR="00CB4B25">
        <w:rPr>
          <w:rFonts w:ascii="Times New Roman" w:hAnsi="Times New Roman" w:cs="Times New Roman"/>
          <w:sz w:val="28"/>
          <w:szCs w:val="28"/>
        </w:rPr>
        <w:t xml:space="preserve"> П</w:t>
      </w:r>
      <w:r w:rsidR="00CB4B25" w:rsidRPr="00CB4B25">
        <w:rPr>
          <w:rFonts w:ascii="Times New Roman" w:hAnsi="Times New Roman" w:cs="Times New Roman"/>
          <w:sz w:val="28"/>
          <w:szCs w:val="28"/>
        </w:rPr>
        <w:t xml:space="preserve">остановление № 551-П) </w:t>
      </w:r>
      <w:r w:rsidRPr="000E5291">
        <w:rPr>
          <w:rFonts w:ascii="Times New Roman" w:hAnsi="Times New Roman" w:cs="Times New Roman"/>
          <w:sz w:val="28"/>
          <w:szCs w:val="28"/>
        </w:rPr>
        <w:t xml:space="preserve">внесено изменение в </w:t>
      </w:r>
      <w:r w:rsidR="00CB4B25">
        <w:rPr>
          <w:rFonts w:ascii="Times New Roman" w:hAnsi="Times New Roman" w:cs="Times New Roman"/>
          <w:sz w:val="28"/>
          <w:szCs w:val="28"/>
        </w:rPr>
        <w:t>П</w:t>
      </w:r>
      <w:r w:rsidRPr="000E5291">
        <w:rPr>
          <w:rFonts w:ascii="Times New Roman" w:hAnsi="Times New Roman" w:cs="Times New Roman"/>
          <w:sz w:val="28"/>
          <w:szCs w:val="28"/>
        </w:rPr>
        <w:t xml:space="preserve">остановление № 679-П: пункт 2.1.10 «Расчетные показатели интенсивности использования жилых территорий в населенных пунктах при различных типах застройки» </w:t>
      </w:r>
      <w:r w:rsidR="00CB4B25">
        <w:rPr>
          <w:rFonts w:ascii="Times New Roman" w:hAnsi="Times New Roman" w:cs="Times New Roman"/>
          <w:sz w:val="28"/>
          <w:szCs w:val="28"/>
        </w:rPr>
        <w:t>РНГП Саратовской области</w:t>
      </w:r>
      <w:r w:rsidRPr="000E5291">
        <w:rPr>
          <w:rFonts w:ascii="Times New Roman" w:hAnsi="Times New Roman" w:cs="Times New Roman"/>
          <w:sz w:val="28"/>
          <w:szCs w:val="28"/>
        </w:rPr>
        <w:t xml:space="preserve"> изложен в новой редакции.</w:t>
      </w:r>
    </w:p>
    <w:p w14:paraId="0E6C3EC3" w14:textId="77777777" w:rsidR="005A739C" w:rsidRPr="000055DC" w:rsidRDefault="005A739C" w:rsidP="000055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5DC">
        <w:rPr>
          <w:rFonts w:ascii="Times New Roman" w:hAnsi="Times New Roman" w:cs="Times New Roman"/>
          <w:sz w:val="28"/>
          <w:szCs w:val="28"/>
        </w:rPr>
        <w:t>Данным пунктом (в редакции Постановления № 551-П) устанавливается предельно допустимая этажность объектов жилого, социального, общественного, религиозного, производственного назначения в населенных пунктах Саратовской области.</w:t>
      </w:r>
    </w:p>
    <w:p w14:paraId="69B0747C" w14:textId="77777777" w:rsidR="005A739C" w:rsidRPr="000055DC" w:rsidRDefault="005A739C" w:rsidP="000055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5DC">
        <w:rPr>
          <w:rFonts w:ascii="Times New Roman" w:hAnsi="Times New Roman" w:cs="Times New Roman"/>
          <w:sz w:val="28"/>
          <w:szCs w:val="28"/>
        </w:rPr>
        <w:t xml:space="preserve">Нормативы градостроительного проектирования представляют собой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объектами, предусмотренными частями 1, 3 и 4 статьи 29.2 Градостроительного кодекса Российской Федерации (далее – </w:t>
      </w:r>
      <w:proofErr w:type="spellStart"/>
      <w:r w:rsidRPr="000055D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0055DC">
        <w:rPr>
          <w:rFonts w:ascii="Times New Roman" w:hAnsi="Times New Roman" w:cs="Times New Roman"/>
          <w:sz w:val="28"/>
          <w:szCs w:val="28"/>
        </w:rPr>
        <w:t xml:space="preserve"> РФ), населения субъектов Российской Федерации,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Федерации, муниципальных образований.</w:t>
      </w:r>
    </w:p>
    <w:p w14:paraId="3171BB59" w14:textId="77777777" w:rsidR="005A739C" w:rsidRPr="000055DC" w:rsidRDefault="005A739C" w:rsidP="000055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5DC">
        <w:rPr>
          <w:rFonts w:ascii="Times New Roman" w:hAnsi="Times New Roman" w:cs="Times New Roman"/>
          <w:sz w:val="28"/>
          <w:szCs w:val="28"/>
        </w:rPr>
        <w:t xml:space="preserve">Статья 29.1 </w:t>
      </w:r>
      <w:proofErr w:type="spellStart"/>
      <w:r w:rsidRPr="000055DC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0055DC">
        <w:rPr>
          <w:rFonts w:ascii="Times New Roman" w:hAnsi="Times New Roman" w:cs="Times New Roman"/>
          <w:sz w:val="28"/>
          <w:szCs w:val="28"/>
        </w:rPr>
        <w:t> РФ предусматривает, что нормативы градостроительного проектирования подразделяются:</w:t>
      </w:r>
    </w:p>
    <w:p w14:paraId="732D1A4C" w14:textId="77777777" w:rsidR="005A739C" w:rsidRPr="00505B64" w:rsidRDefault="005A739C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>1) на региональные нормативы градостроительного проектирования;</w:t>
      </w:r>
    </w:p>
    <w:p w14:paraId="2456D510" w14:textId="77777777" w:rsidR="005A739C" w:rsidRPr="00505B64" w:rsidRDefault="005A739C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>2) местные нормативы градостроительного проектирования, которые включают в себя: нормативы градостроительного проектирования муниципального района; нормативы градостроительного проектирования поселения; нормативы градостроительного проектирования городского округа.</w:t>
      </w:r>
    </w:p>
    <w:p w14:paraId="32389F9B" w14:textId="77777777" w:rsidR="005A739C" w:rsidRPr="00505B64" w:rsidRDefault="005A739C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 xml:space="preserve">Региональные нормативы градостроительного проектирования содержат расчетные показатели минимально допустимого уровня обеспеченности населения объектами регионального значения и расчетные показатели максимально допустимого уровня территориальной доступности </w:t>
      </w:r>
      <w:r w:rsidRPr="00505B64">
        <w:rPr>
          <w:rFonts w:ascii="Times New Roman" w:hAnsi="Times New Roman" w:cs="Times New Roman"/>
          <w:sz w:val="28"/>
          <w:szCs w:val="28"/>
        </w:rPr>
        <w:lastRenderedPageBreak/>
        <w:t xml:space="preserve">таких объектов для населения субъекта Российской Федерации. Дополнительно региональные нормативы могут включать предельные значения расчетных показателей минимального уровня обеспеченности объектами местного значения и максимально допустимого уровня доступности таких объектов на территориях муниципальных образований (часть 2 статьи 29.2 </w:t>
      </w:r>
      <w:proofErr w:type="spellStart"/>
      <w:r w:rsidRPr="00505B64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505B64">
        <w:rPr>
          <w:rFonts w:ascii="Times New Roman" w:hAnsi="Times New Roman" w:cs="Times New Roman"/>
          <w:sz w:val="28"/>
          <w:szCs w:val="28"/>
        </w:rPr>
        <w:t xml:space="preserve"> РФ).</w:t>
      </w:r>
    </w:p>
    <w:p w14:paraId="414FBA27" w14:textId="77777777" w:rsidR="005A739C" w:rsidRPr="00505B64" w:rsidRDefault="005A739C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 xml:space="preserve">В свою очередь предельные параметры разрешенного строительства, реконструкции объектов капитального строительства устанавливаются правилами землепользования и застройки и указываются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 (часть 6 статьи 30 </w:t>
      </w:r>
      <w:proofErr w:type="spellStart"/>
      <w:r w:rsidRPr="00505B64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505B64">
        <w:rPr>
          <w:rFonts w:ascii="Times New Roman" w:hAnsi="Times New Roman" w:cs="Times New Roman"/>
          <w:sz w:val="28"/>
          <w:szCs w:val="28"/>
        </w:rPr>
        <w:t xml:space="preserve"> РФ).</w:t>
      </w:r>
    </w:p>
    <w:p w14:paraId="2AA53087" w14:textId="77777777" w:rsidR="005A739C" w:rsidRPr="00505B64" w:rsidRDefault="005A739C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 xml:space="preserve">Согласно пункту 2 части 1 статьи 38 </w:t>
      </w:r>
      <w:proofErr w:type="spellStart"/>
      <w:r w:rsidRPr="00505B64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505B64">
        <w:rPr>
          <w:rFonts w:ascii="Times New Roman" w:hAnsi="Times New Roman" w:cs="Times New Roman"/>
          <w:sz w:val="28"/>
          <w:szCs w:val="28"/>
        </w:rPr>
        <w:t xml:space="preserve"> РФ предельные параметры разрешенного строительства, реконструкции объектов капитального строительства включают в себя предельное количество этажей или предельную высоту зданий, строений, сооружений.</w:t>
      </w:r>
    </w:p>
    <w:p w14:paraId="1E437407" w14:textId="77777777" w:rsidR="005A739C" w:rsidRPr="00505B64" w:rsidRDefault="005A739C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 xml:space="preserve">Утверждение правил землепользования и застройки поселений, межселенных территорий, городских округов относится к полномочиям органов местного самоуправления в области градостроительной деятельности (пункт 3 части 1, пункт 3 части 2 и пункт 3 части 3 статьи 8 </w:t>
      </w:r>
      <w:proofErr w:type="spellStart"/>
      <w:r w:rsidRPr="00505B64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505B64">
        <w:rPr>
          <w:rFonts w:ascii="Times New Roman" w:hAnsi="Times New Roman" w:cs="Times New Roman"/>
          <w:sz w:val="28"/>
          <w:szCs w:val="28"/>
        </w:rPr>
        <w:t xml:space="preserve"> РФ).</w:t>
      </w:r>
    </w:p>
    <w:p w14:paraId="1CC6E0E0" w14:textId="77777777" w:rsidR="005A739C" w:rsidRDefault="005A739C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 xml:space="preserve">Учитывая вышеизложенное, Постановление № 551-П не соответствует положениям части 1 статьи 8, части 2 статьи 29.2, части 6 статьи 30 и части 1 статьи 38 </w:t>
      </w:r>
      <w:proofErr w:type="spellStart"/>
      <w:r w:rsidRPr="00505B64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505B64">
        <w:rPr>
          <w:rFonts w:ascii="Times New Roman" w:hAnsi="Times New Roman" w:cs="Times New Roman"/>
          <w:sz w:val="28"/>
          <w:szCs w:val="28"/>
        </w:rPr>
        <w:t xml:space="preserve"> РФ.</w:t>
      </w:r>
    </w:p>
    <w:p w14:paraId="125E5A74" w14:textId="77777777" w:rsidR="00505B64" w:rsidRDefault="00505B64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82E664" w14:textId="1FA631EF" w:rsidR="005A739C" w:rsidRPr="00505B64" w:rsidRDefault="00505B64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>П</w:t>
      </w:r>
      <w:r w:rsidR="005A739C" w:rsidRPr="00505B64">
        <w:rPr>
          <w:rFonts w:ascii="Times New Roman" w:hAnsi="Times New Roman" w:cs="Times New Roman"/>
          <w:sz w:val="28"/>
          <w:szCs w:val="28"/>
        </w:rPr>
        <w:t>о результатам рассмотрения информации, опубликованной на официальном портале Правительства Саратовской области (https://saratov.gov.ru) → «Министерство строительства и жилищно-коммунального хозяйства области» → «Нормотворческая деятельность» → «Проекты региональных нормативов градостроительного проектирования», установлено следующее.</w:t>
      </w:r>
    </w:p>
    <w:p w14:paraId="69CD6F2E" w14:textId="77777777" w:rsidR="005A739C" w:rsidRPr="00505B64" w:rsidRDefault="005A739C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>В указанном разделе опубликованы три проекта постановления Правительства Саратовской области «О внесении изменений в постановление Правительства Саратовской области от 25 декабря 2017 года № 679-П» (даты размещения: 26 августа 2020 г. и 28 сентября 2020 г.) (далее – проекты постановления Правительства Саратовской области).</w:t>
      </w:r>
    </w:p>
    <w:p w14:paraId="092F2449" w14:textId="77777777" w:rsidR="005A739C" w:rsidRPr="00505B64" w:rsidRDefault="005A739C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>Проекты постановления Правительства Саратовской области предусматривают внесение изменения в положения пункта 2.1.10 РНГП Саратовской области.</w:t>
      </w:r>
    </w:p>
    <w:p w14:paraId="708FBF8F" w14:textId="055DDD38" w:rsidR="005A739C" w:rsidRDefault="005A739C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>Проектом постановления Правительства Саратовской области, размещенны</w:t>
      </w:r>
      <w:r w:rsidR="00CB4B25">
        <w:rPr>
          <w:rFonts w:ascii="Times New Roman" w:hAnsi="Times New Roman" w:cs="Times New Roman"/>
          <w:sz w:val="28"/>
          <w:szCs w:val="28"/>
        </w:rPr>
        <w:t>м</w:t>
      </w:r>
      <w:r w:rsidRPr="00505B64">
        <w:rPr>
          <w:rFonts w:ascii="Times New Roman" w:hAnsi="Times New Roman" w:cs="Times New Roman"/>
          <w:sz w:val="28"/>
          <w:szCs w:val="28"/>
        </w:rPr>
        <w:t xml:space="preserve"> 26 августа 2020 г. (регистрационный номер Управления делопроизводства и контроля Правительства области от 17 августа 2020 г. № 3674)</w:t>
      </w:r>
      <w:r w:rsidR="00CB4B25">
        <w:rPr>
          <w:rFonts w:ascii="Times New Roman" w:hAnsi="Times New Roman" w:cs="Times New Roman"/>
          <w:sz w:val="28"/>
          <w:szCs w:val="28"/>
        </w:rPr>
        <w:t>,</w:t>
      </w:r>
      <w:r w:rsidRPr="00505B64">
        <w:rPr>
          <w:rFonts w:ascii="Times New Roman" w:hAnsi="Times New Roman" w:cs="Times New Roman"/>
          <w:sz w:val="28"/>
          <w:szCs w:val="28"/>
        </w:rPr>
        <w:t xml:space="preserve"> предлагается признать утратившим силу пункт 2.1.10 РНГП Саратовской области.</w:t>
      </w:r>
    </w:p>
    <w:p w14:paraId="42AE6AB2" w14:textId="77777777" w:rsidR="00256F6B" w:rsidRDefault="00256F6B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BAF5B5" w14:textId="77777777" w:rsidR="00256F6B" w:rsidRPr="0019576E" w:rsidRDefault="00256F6B" w:rsidP="00256F6B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9576E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Выявлен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о следующее нарушение</w:t>
      </w:r>
      <w:r w:rsidRPr="0019576E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14:paraId="55B4D63F" w14:textId="109F3756" w:rsidR="005A739C" w:rsidRDefault="005A739C" w:rsidP="00505B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>В проектируемых редакциях 2.</w:t>
      </w:r>
      <w:r w:rsidR="00CB4B25">
        <w:rPr>
          <w:rFonts w:ascii="Times New Roman" w:hAnsi="Times New Roman" w:cs="Times New Roman"/>
          <w:sz w:val="28"/>
          <w:szCs w:val="28"/>
        </w:rPr>
        <w:t>1.10 РНГП Саратовской области (п</w:t>
      </w:r>
      <w:r w:rsidRPr="00505B64">
        <w:rPr>
          <w:rFonts w:ascii="Times New Roman" w:hAnsi="Times New Roman" w:cs="Times New Roman"/>
          <w:sz w:val="28"/>
          <w:szCs w:val="28"/>
        </w:rPr>
        <w:t xml:space="preserve">роект постановления Правительства Саратовской области размещен 28 сентября 2020 г. (регистрационный номер Управления делопроизводства и контроля Правительства области от 24 сентября 2020 </w:t>
      </w:r>
      <w:r w:rsidR="00CB4B25">
        <w:rPr>
          <w:rFonts w:ascii="Times New Roman" w:hAnsi="Times New Roman" w:cs="Times New Roman"/>
          <w:sz w:val="28"/>
          <w:szCs w:val="28"/>
        </w:rPr>
        <w:t>г. № 3775) и (п</w:t>
      </w:r>
      <w:r w:rsidRPr="00505B64">
        <w:rPr>
          <w:rFonts w:ascii="Times New Roman" w:hAnsi="Times New Roman" w:cs="Times New Roman"/>
          <w:sz w:val="28"/>
          <w:szCs w:val="28"/>
        </w:rPr>
        <w:t>роект постановления Правительства Саратовской области размещен 26 августа 2020 г. (регистрационный номер Управления делопроизводства и контроля Правительства области от 17 августа 2020 г. № 3675)) (далее – Проекты № 3675 и № 3775) устанавливается предельно допустимая этажность объектов жилого, социального, общественного, религиозного, производственного назначения в населенных пунктах Саратовской области за исключением указанных в проектах постановления Правительства Саратовской области земельных участков.</w:t>
      </w:r>
    </w:p>
    <w:p w14:paraId="158C0E20" w14:textId="3794AA5F" w:rsidR="005A739C" w:rsidRPr="00256F6B" w:rsidRDefault="005A739C" w:rsidP="00256F6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6B">
        <w:rPr>
          <w:rFonts w:ascii="Times New Roman" w:hAnsi="Times New Roman" w:cs="Times New Roman"/>
          <w:sz w:val="28"/>
          <w:szCs w:val="28"/>
        </w:rPr>
        <w:t xml:space="preserve">Проекты № 3675 и № 3775 не соответствует положениям части 1 статьи 8, части 2 статьи 29.2, части 6 статьи 30 и части 1 статьи 38 </w:t>
      </w:r>
      <w:proofErr w:type="spellStart"/>
      <w:r w:rsidRPr="00256F6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256F6B">
        <w:rPr>
          <w:rFonts w:ascii="Times New Roman" w:hAnsi="Times New Roman" w:cs="Times New Roman"/>
          <w:sz w:val="28"/>
          <w:szCs w:val="28"/>
        </w:rPr>
        <w:t xml:space="preserve"> РФ.</w:t>
      </w:r>
    </w:p>
    <w:p w14:paraId="45D65605" w14:textId="77777777" w:rsidR="00505B64" w:rsidRDefault="00505B64" w:rsidP="005A739C">
      <w:pPr>
        <w:pStyle w:val="a7"/>
        <w:ind w:right="566" w:firstLine="708"/>
        <w:jc w:val="both"/>
        <w:rPr>
          <w:rFonts w:ascii="Times New Roman" w:hAnsi="Times New Roman"/>
          <w:sz w:val="28"/>
        </w:rPr>
      </w:pPr>
    </w:p>
    <w:p w14:paraId="16C6FCBE" w14:textId="29A5F34B" w:rsidR="009950E1" w:rsidRPr="00505B64" w:rsidRDefault="009950E1" w:rsidP="00E27F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информации, опубликованной на официальном </w:t>
      </w:r>
      <w:r w:rsidR="00E27FA0" w:rsidRPr="00E27FA0">
        <w:rPr>
          <w:rFonts w:ascii="Times New Roman" w:hAnsi="Times New Roman" w:cs="Times New Roman"/>
          <w:sz w:val="28"/>
          <w:szCs w:val="28"/>
        </w:rPr>
        <w:t>интернет-портал правовой информации</w:t>
      </w:r>
      <w:r w:rsidR="00E27FA0">
        <w:rPr>
          <w:rFonts w:ascii="Times New Roman" w:hAnsi="Times New Roman" w:cs="Times New Roman"/>
          <w:sz w:val="28"/>
          <w:szCs w:val="28"/>
        </w:rPr>
        <w:t xml:space="preserve"> (</w:t>
      </w:r>
      <w:r w:rsidR="00E27FA0" w:rsidRPr="00E27FA0">
        <w:rPr>
          <w:rFonts w:ascii="Times New Roman" w:hAnsi="Times New Roman" w:cs="Times New Roman"/>
          <w:sz w:val="28"/>
          <w:szCs w:val="28"/>
        </w:rPr>
        <w:t>http://publication.pravo.gov.ru</w:t>
      </w:r>
      <w:r w:rsidR="00E27FA0">
        <w:rPr>
          <w:rFonts w:ascii="Times New Roman" w:hAnsi="Times New Roman" w:cs="Times New Roman"/>
          <w:sz w:val="28"/>
          <w:szCs w:val="28"/>
        </w:rPr>
        <w:t>)</w:t>
      </w:r>
      <w:r w:rsidRPr="00505B64">
        <w:rPr>
          <w:rFonts w:ascii="Times New Roman" w:hAnsi="Times New Roman" w:cs="Times New Roman"/>
          <w:sz w:val="28"/>
          <w:szCs w:val="28"/>
        </w:rPr>
        <w:t>, установлено следующее.</w:t>
      </w:r>
    </w:p>
    <w:p w14:paraId="25DE9B01" w14:textId="01BA70AA" w:rsidR="00C65BE2" w:rsidRPr="00CB4B25" w:rsidRDefault="00C65BE2" w:rsidP="00C65B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29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CB4B25">
        <w:rPr>
          <w:rFonts w:ascii="Times New Roman" w:hAnsi="Times New Roman" w:cs="Times New Roman"/>
          <w:sz w:val="28"/>
          <w:szCs w:val="28"/>
        </w:rPr>
        <w:t>Правительств</w:t>
      </w:r>
      <w:r>
        <w:rPr>
          <w:rFonts w:ascii="Times New Roman" w:hAnsi="Times New Roman" w:cs="Times New Roman"/>
          <w:sz w:val="28"/>
          <w:szCs w:val="28"/>
        </w:rPr>
        <w:t>а Саратовской области от 30 декабря</w:t>
      </w:r>
      <w:r w:rsidRPr="00CB4B25">
        <w:rPr>
          <w:rFonts w:ascii="Times New Roman" w:hAnsi="Times New Roman" w:cs="Times New Roman"/>
          <w:sz w:val="28"/>
          <w:szCs w:val="28"/>
        </w:rPr>
        <w:t xml:space="preserve"> 2020</w:t>
      </w:r>
      <w:r w:rsidR="007E21A9">
        <w:rPr>
          <w:rFonts w:ascii="Times New Roman" w:hAnsi="Times New Roman" w:cs="Times New Roman"/>
          <w:sz w:val="28"/>
          <w:szCs w:val="28"/>
        </w:rPr>
        <w:t> </w:t>
      </w:r>
      <w:r w:rsidRPr="00CB4B25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1066</w:t>
      </w:r>
      <w:r w:rsidRPr="00CB4B25">
        <w:rPr>
          <w:rFonts w:ascii="Times New Roman" w:hAnsi="Times New Roman" w:cs="Times New Roman"/>
          <w:sz w:val="28"/>
          <w:szCs w:val="28"/>
        </w:rPr>
        <w:t>-П «О внесении изменения в постановление Правительства Саратовской области от 25 декабря 2017 года № 679-П» (далее –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CB4B25">
        <w:rPr>
          <w:rFonts w:ascii="Times New Roman" w:hAnsi="Times New Roman" w:cs="Times New Roman"/>
          <w:sz w:val="28"/>
          <w:szCs w:val="28"/>
        </w:rPr>
        <w:t>остановление №</w:t>
      </w:r>
      <w:r>
        <w:rPr>
          <w:rFonts w:ascii="Times New Roman" w:hAnsi="Times New Roman" w:cs="Times New Roman"/>
          <w:sz w:val="28"/>
          <w:szCs w:val="28"/>
        </w:rPr>
        <w:t xml:space="preserve"> 1066</w:t>
      </w:r>
      <w:r w:rsidRPr="00CB4B25">
        <w:rPr>
          <w:rFonts w:ascii="Times New Roman" w:hAnsi="Times New Roman" w:cs="Times New Roman"/>
          <w:sz w:val="28"/>
          <w:szCs w:val="28"/>
        </w:rPr>
        <w:t xml:space="preserve">-П) </w:t>
      </w:r>
      <w:r w:rsidRPr="000E5291">
        <w:rPr>
          <w:rFonts w:ascii="Times New Roman" w:hAnsi="Times New Roman" w:cs="Times New Roman"/>
          <w:sz w:val="28"/>
          <w:szCs w:val="28"/>
        </w:rPr>
        <w:t xml:space="preserve">внесено изменение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E5291">
        <w:rPr>
          <w:rFonts w:ascii="Times New Roman" w:hAnsi="Times New Roman" w:cs="Times New Roman"/>
          <w:sz w:val="28"/>
          <w:szCs w:val="28"/>
        </w:rPr>
        <w:t xml:space="preserve">остановление № 679-П: пункт 2.1.10 </w:t>
      </w:r>
      <w:r>
        <w:rPr>
          <w:rFonts w:ascii="Times New Roman" w:hAnsi="Times New Roman" w:cs="Times New Roman"/>
          <w:sz w:val="28"/>
          <w:szCs w:val="28"/>
        </w:rPr>
        <w:t>признан утратившим силу</w:t>
      </w:r>
      <w:r w:rsidRPr="000E5291">
        <w:rPr>
          <w:rFonts w:ascii="Times New Roman" w:hAnsi="Times New Roman" w:cs="Times New Roman"/>
          <w:sz w:val="28"/>
          <w:szCs w:val="28"/>
        </w:rPr>
        <w:t>.</w:t>
      </w:r>
    </w:p>
    <w:p w14:paraId="036020A5" w14:textId="4FBB66FA" w:rsidR="009950E1" w:rsidRPr="007E21A9" w:rsidRDefault="00C65BE2" w:rsidP="007E21A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B4B25">
        <w:rPr>
          <w:rFonts w:ascii="Times New Roman" w:hAnsi="Times New Roman" w:cs="Times New Roman"/>
          <w:sz w:val="28"/>
          <w:szCs w:val="28"/>
        </w:rPr>
        <w:t>остановление №</w:t>
      </w:r>
      <w:r>
        <w:rPr>
          <w:rFonts w:ascii="Times New Roman" w:hAnsi="Times New Roman" w:cs="Times New Roman"/>
          <w:sz w:val="28"/>
          <w:szCs w:val="28"/>
        </w:rPr>
        <w:t xml:space="preserve"> 1066</w:t>
      </w:r>
      <w:r w:rsidRPr="00CB4B25">
        <w:rPr>
          <w:rFonts w:ascii="Times New Roman" w:hAnsi="Times New Roman" w:cs="Times New Roman"/>
          <w:sz w:val="28"/>
          <w:szCs w:val="28"/>
        </w:rPr>
        <w:t>-П</w:t>
      </w:r>
      <w:r>
        <w:rPr>
          <w:rFonts w:ascii="Times New Roman" w:hAnsi="Times New Roman" w:cs="Times New Roman"/>
          <w:sz w:val="28"/>
          <w:szCs w:val="28"/>
        </w:rPr>
        <w:t xml:space="preserve"> вступило в силу со дня его официального опубликования – 4 января 2021 г.</w:t>
      </w:r>
    </w:p>
    <w:p w14:paraId="19D103D4" w14:textId="77777777" w:rsidR="009950E1" w:rsidRDefault="009950E1" w:rsidP="005A739C">
      <w:pPr>
        <w:pStyle w:val="a7"/>
        <w:ind w:right="566" w:firstLine="708"/>
        <w:jc w:val="both"/>
        <w:rPr>
          <w:rFonts w:ascii="Times New Roman" w:hAnsi="Times New Roman"/>
          <w:sz w:val="28"/>
        </w:rPr>
      </w:pPr>
    </w:p>
    <w:p w14:paraId="3F4337BE" w14:textId="1BF97B47" w:rsidR="006249C2" w:rsidRPr="00505B64" w:rsidRDefault="006249C2" w:rsidP="006249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B64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информации, опубликованной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05B64">
        <w:rPr>
          <w:rFonts w:ascii="Times New Roman" w:hAnsi="Times New Roman" w:cs="Times New Roman"/>
          <w:sz w:val="28"/>
          <w:szCs w:val="28"/>
        </w:rPr>
        <w:t xml:space="preserve"> </w:t>
      </w:r>
      <w:r w:rsidRPr="00C3364F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территориального планирования (далее – ФГИС ТП)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249C2">
        <w:rPr>
          <w:rFonts w:ascii="Times New Roman" w:hAnsi="Times New Roman" w:cs="Times New Roman"/>
          <w:b/>
          <w:i/>
          <w:sz w:val="28"/>
          <w:szCs w:val="28"/>
        </w:rPr>
        <w:t xml:space="preserve">выявлены следующие </w:t>
      </w:r>
      <w:r w:rsidR="004B3AF9">
        <w:rPr>
          <w:rFonts w:ascii="Times New Roman" w:hAnsi="Times New Roman" w:cs="Times New Roman"/>
          <w:b/>
          <w:i/>
          <w:sz w:val="28"/>
          <w:szCs w:val="28"/>
        </w:rPr>
        <w:t>нарушения</w:t>
      </w:r>
      <w:r w:rsidRPr="006249C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7B56630" w14:textId="77777777" w:rsidR="006249C2" w:rsidRDefault="006249C2" w:rsidP="006249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4F">
        <w:rPr>
          <w:rFonts w:ascii="Times New Roman" w:hAnsi="Times New Roman" w:cs="Times New Roman"/>
          <w:sz w:val="28"/>
          <w:szCs w:val="28"/>
        </w:rPr>
        <w:t xml:space="preserve">Во ФГИС ТП </w:t>
      </w:r>
      <w:r>
        <w:rPr>
          <w:rFonts w:ascii="Times New Roman" w:hAnsi="Times New Roman" w:cs="Times New Roman"/>
          <w:sz w:val="28"/>
          <w:szCs w:val="28"/>
        </w:rPr>
        <w:t xml:space="preserve">(по состоянию на 11 января 2020 г.) </w:t>
      </w:r>
      <w:r w:rsidRPr="00C3364F">
        <w:rPr>
          <w:rFonts w:ascii="Times New Roman" w:hAnsi="Times New Roman" w:cs="Times New Roman"/>
          <w:sz w:val="28"/>
          <w:szCs w:val="28"/>
        </w:rPr>
        <w:t xml:space="preserve">размещены региональные нормативы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>Саратовской</w:t>
      </w:r>
      <w:r w:rsidRPr="00C3364F">
        <w:rPr>
          <w:rFonts w:ascii="Times New Roman" w:hAnsi="Times New Roman" w:cs="Times New Roman"/>
          <w:sz w:val="28"/>
          <w:szCs w:val="28"/>
        </w:rPr>
        <w:t xml:space="preserve"> облас</w:t>
      </w:r>
      <w:r>
        <w:rPr>
          <w:rFonts w:ascii="Times New Roman" w:hAnsi="Times New Roman" w:cs="Times New Roman"/>
          <w:sz w:val="28"/>
          <w:szCs w:val="28"/>
        </w:rPr>
        <w:t xml:space="preserve">ти в нескольких редакциях со </w:t>
      </w:r>
      <w:r w:rsidRPr="00C3364F">
        <w:rPr>
          <w:rFonts w:ascii="Times New Roman" w:hAnsi="Times New Roman" w:cs="Times New Roman"/>
          <w:sz w:val="28"/>
          <w:szCs w:val="28"/>
        </w:rPr>
        <w:t>статус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3364F">
        <w:rPr>
          <w:rFonts w:ascii="Times New Roman" w:hAnsi="Times New Roman" w:cs="Times New Roman"/>
          <w:sz w:val="28"/>
          <w:szCs w:val="28"/>
        </w:rPr>
        <w:t xml:space="preserve"> «действующие»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946DA7C" w14:textId="546E58F3" w:rsidR="006249C2" w:rsidRPr="00C3364F" w:rsidRDefault="006249C2" w:rsidP="006249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УИН № </w:t>
      </w:r>
      <w:r w:rsidRPr="00F73BE8">
        <w:rPr>
          <w:rFonts w:ascii="Times New Roman" w:hAnsi="Times New Roman" w:cs="Times New Roman"/>
          <w:sz w:val="28"/>
          <w:szCs w:val="28"/>
        </w:rPr>
        <w:t>63000000040120171226520</w:t>
      </w:r>
      <w:r w:rsidRPr="00C3364F">
        <w:rPr>
          <w:rFonts w:ascii="Times New Roman" w:hAnsi="Times New Roman" w:cs="Times New Roman"/>
          <w:sz w:val="28"/>
          <w:szCs w:val="28"/>
        </w:rPr>
        <w:t xml:space="preserve">, дата публикации 26 </w:t>
      </w:r>
      <w:r>
        <w:rPr>
          <w:rFonts w:ascii="Times New Roman" w:hAnsi="Times New Roman" w:cs="Times New Roman"/>
          <w:sz w:val="28"/>
          <w:szCs w:val="28"/>
        </w:rPr>
        <w:t>декабря 2017</w:t>
      </w:r>
      <w:r w:rsidR="00F73BE8">
        <w:rPr>
          <w:rFonts w:ascii="Times New Roman" w:hAnsi="Times New Roman" w:cs="Times New Roman"/>
          <w:sz w:val="28"/>
          <w:szCs w:val="28"/>
        </w:rPr>
        <w:t xml:space="preserve"> г. статус «действующие» (размещены РНГП Саратовской области,</w:t>
      </w:r>
      <w:r w:rsidRPr="00C3364F">
        <w:rPr>
          <w:rFonts w:ascii="Times New Roman" w:hAnsi="Times New Roman" w:cs="Times New Roman"/>
          <w:sz w:val="28"/>
          <w:szCs w:val="28"/>
        </w:rPr>
        <w:t xml:space="preserve"> утвержденные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 w:rsidRPr="00CB4B25">
        <w:rPr>
          <w:rFonts w:ascii="Times New Roman" w:hAnsi="Times New Roman" w:cs="Times New Roman"/>
          <w:sz w:val="28"/>
          <w:szCs w:val="28"/>
        </w:rPr>
        <w:t>Правительства Саратовской области от</w:t>
      </w:r>
      <w:r w:rsidR="00F2187A">
        <w:rPr>
          <w:rFonts w:ascii="Times New Roman" w:hAnsi="Times New Roman" w:cs="Times New Roman"/>
          <w:sz w:val="28"/>
          <w:szCs w:val="28"/>
        </w:rPr>
        <w:t> </w:t>
      </w:r>
      <w:r w:rsidRPr="00CB4B25">
        <w:rPr>
          <w:rFonts w:ascii="Times New Roman" w:hAnsi="Times New Roman" w:cs="Times New Roman"/>
          <w:sz w:val="28"/>
          <w:szCs w:val="28"/>
        </w:rPr>
        <w:t>25</w:t>
      </w:r>
      <w:r w:rsidR="00F2187A">
        <w:rPr>
          <w:rFonts w:ascii="Times New Roman" w:hAnsi="Times New Roman" w:cs="Times New Roman"/>
          <w:sz w:val="28"/>
          <w:szCs w:val="28"/>
        </w:rPr>
        <w:t> </w:t>
      </w:r>
      <w:r w:rsidRPr="00CB4B25">
        <w:rPr>
          <w:rFonts w:ascii="Times New Roman" w:hAnsi="Times New Roman" w:cs="Times New Roman"/>
          <w:sz w:val="28"/>
          <w:szCs w:val="28"/>
        </w:rPr>
        <w:t>декабря 2017 года № 679-П</w:t>
      </w:r>
      <w:r w:rsidR="00F73BE8">
        <w:rPr>
          <w:rFonts w:ascii="Times New Roman" w:hAnsi="Times New Roman" w:cs="Times New Roman"/>
          <w:sz w:val="28"/>
          <w:szCs w:val="28"/>
        </w:rPr>
        <w:t>);</w:t>
      </w:r>
    </w:p>
    <w:p w14:paraId="1CF299B9" w14:textId="194D891F" w:rsidR="00F73BE8" w:rsidRPr="00C3364F" w:rsidRDefault="00F73BE8" w:rsidP="00F73BE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УИН № </w:t>
      </w:r>
      <w:r w:rsidRPr="00F73BE8">
        <w:rPr>
          <w:rFonts w:ascii="Times New Roman" w:hAnsi="Times New Roman" w:cs="Times New Roman"/>
          <w:sz w:val="28"/>
          <w:szCs w:val="28"/>
        </w:rPr>
        <w:t>63340105202007222</w:t>
      </w:r>
      <w:r w:rsidRPr="00C3364F">
        <w:rPr>
          <w:rFonts w:ascii="Times New Roman" w:hAnsi="Times New Roman" w:cs="Times New Roman"/>
          <w:sz w:val="28"/>
          <w:szCs w:val="28"/>
        </w:rPr>
        <w:t>, дата публикации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 2020 г.</w:t>
      </w:r>
      <w:r w:rsidR="00F218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статус «действующие» (размещены РНГП Саратовской области,</w:t>
      </w:r>
      <w:r w:rsidRPr="00C3364F">
        <w:rPr>
          <w:rFonts w:ascii="Times New Roman" w:hAnsi="Times New Roman" w:cs="Times New Roman"/>
          <w:sz w:val="28"/>
          <w:szCs w:val="28"/>
        </w:rPr>
        <w:t xml:space="preserve"> утвержденные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 w:rsidRPr="00CB4B25">
        <w:rPr>
          <w:rFonts w:ascii="Times New Roman" w:hAnsi="Times New Roman" w:cs="Times New Roman"/>
          <w:sz w:val="28"/>
          <w:szCs w:val="28"/>
        </w:rPr>
        <w:t>Правительства Саратовской области от 25 декабря 2017 года № 679-П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Pr="00F73BE8">
        <w:rPr>
          <w:rFonts w:ascii="Times New Roman" w:hAnsi="Times New Roman" w:cs="Times New Roman"/>
          <w:sz w:val="28"/>
          <w:szCs w:val="28"/>
        </w:rPr>
        <w:t>редакции постановлений Правительства Саратовской области от</w:t>
      </w:r>
      <w:r w:rsidR="007E21A9">
        <w:rPr>
          <w:rFonts w:ascii="Times New Roman" w:hAnsi="Times New Roman" w:cs="Times New Roman"/>
          <w:sz w:val="28"/>
          <w:szCs w:val="28"/>
        </w:rPr>
        <w:t> </w:t>
      </w:r>
      <w:r w:rsidRPr="00F73BE8">
        <w:rPr>
          <w:rFonts w:ascii="Times New Roman" w:hAnsi="Times New Roman" w:cs="Times New Roman"/>
          <w:sz w:val="28"/>
          <w:szCs w:val="28"/>
        </w:rPr>
        <w:t>10 июля 2018 г. № 382-П, от 16 декабря 2019 г. № 876-П, от 22 декабря 2020</w:t>
      </w:r>
      <w:r w:rsidR="007E21A9">
        <w:rPr>
          <w:rFonts w:ascii="Times New Roman" w:hAnsi="Times New Roman" w:cs="Times New Roman"/>
          <w:sz w:val="28"/>
          <w:szCs w:val="28"/>
        </w:rPr>
        <w:t xml:space="preserve"> г.</w:t>
      </w:r>
      <w:r w:rsidRPr="00F73BE8">
        <w:rPr>
          <w:rFonts w:ascii="Times New Roman" w:hAnsi="Times New Roman" w:cs="Times New Roman"/>
          <w:sz w:val="28"/>
          <w:szCs w:val="28"/>
        </w:rPr>
        <w:t xml:space="preserve"> № 526-П, от 22 декабря 2020 г. № 527-П, от 30 июня 2020 г. № 551-П</w:t>
      </w:r>
      <w:r w:rsidR="00F218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6F11D4" w14:textId="4EA46FC4" w:rsidR="00F73BE8" w:rsidRPr="00C3364F" w:rsidRDefault="00F73BE8" w:rsidP="00F73BE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УИН № </w:t>
      </w:r>
      <w:r w:rsidRPr="00F73BE8">
        <w:rPr>
          <w:rFonts w:ascii="Times New Roman" w:hAnsi="Times New Roman" w:cs="Times New Roman"/>
          <w:sz w:val="28"/>
          <w:szCs w:val="28"/>
        </w:rPr>
        <w:t xml:space="preserve">63340105202012312, </w:t>
      </w:r>
      <w:r>
        <w:rPr>
          <w:rFonts w:ascii="Times New Roman" w:hAnsi="Times New Roman" w:cs="Times New Roman"/>
          <w:sz w:val="28"/>
          <w:szCs w:val="28"/>
        </w:rPr>
        <w:t>дата публикации 31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 202</w:t>
      </w:r>
      <w:r w:rsidR="006B6CD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218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статус </w:t>
      </w:r>
      <w:r>
        <w:rPr>
          <w:rFonts w:ascii="Times New Roman" w:hAnsi="Times New Roman" w:cs="Times New Roman"/>
          <w:sz w:val="28"/>
          <w:szCs w:val="28"/>
        </w:rPr>
        <w:lastRenderedPageBreak/>
        <w:t>«действующие» (размещены РНГП Саратовской области,</w:t>
      </w:r>
      <w:r w:rsidRPr="00C3364F">
        <w:rPr>
          <w:rFonts w:ascii="Times New Roman" w:hAnsi="Times New Roman" w:cs="Times New Roman"/>
          <w:sz w:val="28"/>
          <w:szCs w:val="28"/>
        </w:rPr>
        <w:t xml:space="preserve"> утвержденные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 w:rsidRPr="00CB4B25">
        <w:rPr>
          <w:rFonts w:ascii="Times New Roman" w:hAnsi="Times New Roman" w:cs="Times New Roman"/>
          <w:sz w:val="28"/>
          <w:szCs w:val="28"/>
        </w:rPr>
        <w:t>Правительства Саратовской области от 25 декабря 2017 года № 679-П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Pr="00F73BE8">
        <w:rPr>
          <w:rFonts w:ascii="Times New Roman" w:hAnsi="Times New Roman" w:cs="Times New Roman"/>
          <w:sz w:val="28"/>
          <w:szCs w:val="28"/>
        </w:rPr>
        <w:t>редакции постановлений Правительства Саратовской области от</w:t>
      </w:r>
      <w:r w:rsidR="007E21A9">
        <w:rPr>
          <w:rFonts w:ascii="Times New Roman" w:hAnsi="Times New Roman" w:cs="Times New Roman"/>
          <w:sz w:val="28"/>
          <w:szCs w:val="28"/>
        </w:rPr>
        <w:t> </w:t>
      </w:r>
      <w:r w:rsidRPr="00F73BE8">
        <w:rPr>
          <w:rFonts w:ascii="Times New Roman" w:hAnsi="Times New Roman" w:cs="Times New Roman"/>
          <w:sz w:val="28"/>
          <w:szCs w:val="28"/>
        </w:rPr>
        <w:t xml:space="preserve">10 июля 2018 г. № 382-П, от 16 декабря 2019 г. № 876-П, от 22 декабря 2020 </w:t>
      </w:r>
      <w:r w:rsidR="007E21A9">
        <w:rPr>
          <w:rFonts w:ascii="Times New Roman" w:hAnsi="Times New Roman" w:cs="Times New Roman"/>
          <w:sz w:val="28"/>
          <w:szCs w:val="28"/>
        </w:rPr>
        <w:t xml:space="preserve">г. </w:t>
      </w:r>
      <w:r w:rsidRPr="00F73BE8">
        <w:rPr>
          <w:rFonts w:ascii="Times New Roman" w:hAnsi="Times New Roman" w:cs="Times New Roman"/>
          <w:sz w:val="28"/>
          <w:szCs w:val="28"/>
        </w:rPr>
        <w:t>№ 526-П, от 22 декабря 2020 г. № 527-П, от 30 июня 2020 г. № 551-П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3BE8">
        <w:rPr>
          <w:rFonts w:ascii="Times New Roman" w:hAnsi="Times New Roman" w:cs="Times New Roman"/>
          <w:sz w:val="28"/>
          <w:szCs w:val="28"/>
        </w:rPr>
        <w:t>от 30 декабря 2020 г. № 1066-П</w:t>
      </w:r>
      <w:r w:rsidR="00F218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EA0613" w14:textId="68C260BE" w:rsidR="006249C2" w:rsidRDefault="00F73BE8" w:rsidP="00F73BE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во ФГИС ТП размещены три редакции РНГП Саратовской области со статусом «действующие».</w:t>
      </w:r>
    </w:p>
    <w:p w14:paraId="49469AC6" w14:textId="738836D7" w:rsidR="004B3AF9" w:rsidRPr="004B3AF9" w:rsidRDefault="004B3AF9" w:rsidP="004B3A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нарушение пункта 8 </w:t>
      </w:r>
      <w:r w:rsidRPr="004B3AF9">
        <w:rPr>
          <w:rFonts w:ascii="Times New Roman" w:hAnsi="Times New Roman" w:cs="Times New Roman"/>
          <w:sz w:val="28"/>
          <w:szCs w:val="28"/>
        </w:rPr>
        <w:t>Правил ведения федеральной государственной информационной системы территориального планирования, утвержденных постановлением Правительства РФ от 12 апреля 2012 г. № 289 «О федеральной государственной информационной системе территориального планирования» обладателем информации не обеспечена достоверность и актуальность информации, доступ к которой обеспечивается посредством портала федеральной информационной системы.</w:t>
      </w:r>
    </w:p>
    <w:p w14:paraId="3B5629A3" w14:textId="156DFAFE" w:rsidR="004B3AF9" w:rsidRPr="004B3AF9" w:rsidRDefault="004B3AF9" w:rsidP="004B3A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актуализации документа, размещенного во ФГИС ТП, данный документ размещается в последней редакции со статусом «действующий», а все предыдущие редакции данного документа переводятся в статус «недействующие».</w:t>
      </w:r>
    </w:p>
    <w:p w14:paraId="028CA41A" w14:textId="77777777" w:rsidR="009950E1" w:rsidRDefault="009950E1" w:rsidP="005A739C">
      <w:pPr>
        <w:pStyle w:val="a7"/>
        <w:ind w:right="566" w:firstLine="708"/>
        <w:jc w:val="both"/>
        <w:rPr>
          <w:rFonts w:ascii="Times New Roman" w:hAnsi="Times New Roman"/>
          <w:sz w:val="28"/>
        </w:rPr>
      </w:pPr>
    </w:p>
    <w:p w14:paraId="39068FEE" w14:textId="640CB238" w:rsidR="005A739C" w:rsidRPr="00EB5D80" w:rsidRDefault="00256F6B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>Р</w:t>
      </w:r>
      <w:r w:rsidR="005A739C" w:rsidRPr="00EB5D80">
        <w:rPr>
          <w:rFonts w:ascii="Times New Roman" w:hAnsi="Times New Roman" w:cs="Times New Roman"/>
          <w:sz w:val="28"/>
          <w:szCs w:val="28"/>
        </w:rPr>
        <w:t xml:space="preserve">ассмотрены положения статьи 22.1.1 </w:t>
      </w:r>
      <w:r w:rsidRPr="00EB5D80">
        <w:rPr>
          <w:rFonts w:ascii="Times New Roman" w:hAnsi="Times New Roman" w:cs="Times New Roman"/>
          <w:sz w:val="28"/>
          <w:szCs w:val="28"/>
        </w:rPr>
        <w:t>З</w:t>
      </w:r>
      <w:r w:rsidR="005A739C" w:rsidRPr="00EB5D80">
        <w:rPr>
          <w:rFonts w:ascii="Times New Roman" w:hAnsi="Times New Roman" w:cs="Times New Roman"/>
          <w:sz w:val="28"/>
          <w:szCs w:val="28"/>
        </w:rPr>
        <w:t>акона № 96-ЗСО, введенной в действие законом Саратовской областной от 2 июня 2020 г. № 54-ЗСО «О</w:t>
      </w:r>
      <w:r w:rsidR="00CB4B25">
        <w:rPr>
          <w:rFonts w:ascii="Times New Roman" w:hAnsi="Times New Roman" w:cs="Times New Roman"/>
          <w:sz w:val="28"/>
          <w:szCs w:val="28"/>
        </w:rPr>
        <w:t> </w:t>
      </w:r>
      <w:r w:rsidR="005A739C" w:rsidRPr="00EB5D80">
        <w:rPr>
          <w:rFonts w:ascii="Times New Roman" w:hAnsi="Times New Roman" w:cs="Times New Roman"/>
          <w:sz w:val="28"/>
          <w:szCs w:val="28"/>
        </w:rPr>
        <w:t xml:space="preserve">внесении изменений в Закон Саратовской области «О регулировании градостроительной деятельности в Саратовской области» (далее – Закон № 54-ЗСО) и </w:t>
      </w:r>
      <w:r w:rsidR="00EB5D80" w:rsidRPr="00975C6C">
        <w:rPr>
          <w:rFonts w:ascii="Times New Roman" w:hAnsi="Times New Roman" w:cs="Times New Roman"/>
          <w:b/>
          <w:i/>
          <w:sz w:val="28"/>
          <w:szCs w:val="28"/>
        </w:rPr>
        <w:t>выявлены следующие нарушения и недостатки:</w:t>
      </w:r>
    </w:p>
    <w:p w14:paraId="4BCC810A" w14:textId="51C94E10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>Согласно пункту 2 статьи 1 Закона № 54-ЗСО закон Саратовской области от 9 октября 2006 г. № 96-ЗСО «О регулировании градостроительной деятельности в Саратовской области</w:t>
      </w:r>
      <w:proofErr w:type="gramStart"/>
      <w:r w:rsidRPr="00EB5D80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EB5D80">
        <w:rPr>
          <w:rFonts w:ascii="Times New Roman" w:hAnsi="Times New Roman" w:cs="Times New Roman"/>
          <w:sz w:val="28"/>
          <w:szCs w:val="28"/>
        </w:rPr>
        <w:t xml:space="preserve"> дополняется статьей 22.1.1 «Особенности градостроительного проектирования». </w:t>
      </w:r>
    </w:p>
    <w:p w14:paraId="7F7F45D4" w14:textId="2092A058" w:rsidR="005A739C" w:rsidRPr="00EB5D80" w:rsidRDefault="00256F6B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>Ч</w:t>
      </w:r>
      <w:r w:rsidR="005A739C" w:rsidRPr="00EB5D80">
        <w:rPr>
          <w:rFonts w:ascii="Times New Roman" w:hAnsi="Times New Roman" w:cs="Times New Roman"/>
          <w:sz w:val="28"/>
          <w:szCs w:val="28"/>
        </w:rPr>
        <w:t>аст</w:t>
      </w:r>
      <w:r w:rsidRPr="00EB5D80">
        <w:rPr>
          <w:rFonts w:ascii="Times New Roman" w:hAnsi="Times New Roman" w:cs="Times New Roman"/>
          <w:sz w:val="28"/>
          <w:szCs w:val="28"/>
        </w:rPr>
        <w:t>ью</w:t>
      </w:r>
      <w:r w:rsidR="005A739C" w:rsidRPr="00EB5D80">
        <w:rPr>
          <w:rFonts w:ascii="Times New Roman" w:hAnsi="Times New Roman" w:cs="Times New Roman"/>
          <w:sz w:val="28"/>
          <w:szCs w:val="28"/>
        </w:rPr>
        <w:t xml:space="preserve"> 3 статьи 3 </w:t>
      </w:r>
      <w:proofErr w:type="spellStart"/>
      <w:r w:rsidR="005A739C"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5A739C" w:rsidRPr="00EB5D80">
        <w:rPr>
          <w:rFonts w:ascii="Times New Roman" w:hAnsi="Times New Roman" w:cs="Times New Roman"/>
          <w:sz w:val="28"/>
          <w:szCs w:val="28"/>
        </w:rPr>
        <w:t xml:space="preserve"> РФ </w:t>
      </w:r>
      <w:r w:rsidRPr="00EB5D80">
        <w:rPr>
          <w:rFonts w:ascii="Times New Roman" w:hAnsi="Times New Roman" w:cs="Times New Roman"/>
          <w:sz w:val="28"/>
          <w:szCs w:val="28"/>
        </w:rPr>
        <w:t xml:space="preserve">определено, что </w:t>
      </w:r>
      <w:r w:rsidR="005A739C" w:rsidRPr="00EB5D80">
        <w:rPr>
          <w:rFonts w:ascii="Times New Roman" w:hAnsi="Times New Roman" w:cs="Times New Roman"/>
          <w:sz w:val="28"/>
          <w:szCs w:val="28"/>
        </w:rPr>
        <w:t xml:space="preserve">законы и иные нормативные правовые акты субъектов Российской Федерации, содержащие нормы, регулирующие отношения в области градостроительной деятельности, не могут противоречить </w:t>
      </w:r>
      <w:proofErr w:type="spellStart"/>
      <w:r w:rsidR="005A739C"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5A739C" w:rsidRPr="00EB5D80">
        <w:rPr>
          <w:rFonts w:ascii="Times New Roman" w:hAnsi="Times New Roman" w:cs="Times New Roman"/>
          <w:sz w:val="28"/>
          <w:szCs w:val="28"/>
        </w:rPr>
        <w:t xml:space="preserve"> РФ.</w:t>
      </w:r>
    </w:p>
    <w:p w14:paraId="50A6D71E" w14:textId="77777777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Статьей 10.9 Федерального закона от 29 декабря 2004 г. № 191-ФЗ «О введении в действие Градостроительного кодекса Российской Федерации» закреплено, что особенности осуществления градостроительной деятельности в целях реновации жилищного фонда в соответствии с федеральным законом, градостроительного зонирования, планировки территории, особенности строительства, реконструкции объектов регионального значения, особенности ведения, эксплуатации государственной информационной системы обеспечения градостроительной деятельности, предоставления сведений, документов, материалов, содержащихся в указанной системе, особенности предоставления государственных услуг, предусмотренных законодательством о градостроительной деятельности, в том числе особенности применения на </w:t>
      </w:r>
      <w:r w:rsidRPr="00EB5D80">
        <w:rPr>
          <w:rFonts w:ascii="Times New Roman" w:hAnsi="Times New Roman" w:cs="Times New Roman"/>
          <w:sz w:val="28"/>
          <w:szCs w:val="28"/>
        </w:rPr>
        <w:lastRenderedPageBreak/>
        <w:t>территории субъекта Российской Федерации - города федерального значения Москвы утвержденного Правительством Российской Федерации единого стандарта предоставления государственной или муниципальной услуги, особенности ценообразования и сметного нормирования устанавливаются таким федеральным законом и принимаемыми в соответствии с ним законами и иными нормативными правовыми актами субъекта Российской Федерации.</w:t>
      </w:r>
    </w:p>
    <w:p w14:paraId="2B97728A" w14:textId="77777777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 не предусмотрена возможность установления на территории Саратовской области особенностей градостроительного проектирования нормативными правовыми актами Саратовской области. </w:t>
      </w:r>
    </w:p>
    <w:p w14:paraId="6C11ED66" w14:textId="77777777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Частью 1 статьи 22.1.1 Закона № 96-ЗСО (в редакции Закона № 54-ЗСО) закреплено, что в соответствии с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 осуществление строительства или реконструкции объектов жилого, социального, общественного, религиозного, производственного и иного назначения с отклонением от предельных параметров по этажности, утвержденных в порядке, установленном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РФ, не допускается, за исключением случаев, установленных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РФ.</w:t>
      </w:r>
    </w:p>
    <w:p w14:paraId="06CD5706" w14:textId="77777777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>Частью 2 статьи 22.1.1 Закона № 96-ЗСО (в редакции Закона № 54-ЗСО) определено, что строительство или реконструкция объектов жилого, социального, общественного, религиозного, производственного и иного назначения в зоне застроенной территории осуществляется с соблюдением нормативов регионального градостроительного проектирования.</w:t>
      </w:r>
    </w:p>
    <w:p w14:paraId="0E902320" w14:textId="6A0C378D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>Закон № 96-ЗСО (в редакции Закона № 54-ЗСО) не содержит определения установленного частью 2 статьи 22.1.1 Закона № 96-ЗСО (в</w:t>
      </w:r>
      <w:r w:rsidR="007E21A9">
        <w:rPr>
          <w:rFonts w:ascii="Times New Roman" w:hAnsi="Times New Roman" w:cs="Times New Roman"/>
          <w:sz w:val="28"/>
          <w:szCs w:val="28"/>
        </w:rPr>
        <w:t> </w:t>
      </w:r>
      <w:r w:rsidRPr="00EB5D80">
        <w:rPr>
          <w:rFonts w:ascii="Times New Roman" w:hAnsi="Times New Roman" w:cs="Times New Roman"/>
          <w:sz w:val="28"/>
          <w:szCs w:val="28"/>
        </w:rPr>
        <w:t>редакции Закона № 54-ЗСО) понятия «зона застроенной территории».</w:t>
      </w:r>
    </w:p>
    <w:p w14:paraId="4AA040F7" w14:textId="77777777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С учетом положений части 2 статьи 29.2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 в региональных нормативах градостроительного проектирования установление каких-либо зон не допускается.</w:t>
      </w:r>
    </w:p>
    <w:p w14:paraId="00E9225E" w14:textId="327C4418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>Утвержденные региональные нормативы градостроительного проект</w:t>
      </w:r>
      <w:r w:rsidR="007E21A9">
        <w:rPr>
          <w:rFonts w:ascii="Times New Roman" w:hAnsi="Times New Roman" w:cs="Times New Roman"/>
          <w:sz w:val="28"/>
          <w:szCs w:val="28"/>
        </w:rPr>
        <w:t xml:space="preserve">ирования согласно подпункту 42 пункта </w:t>
      </w:r>
      <w:bookmarkStart w:id="0" w:name="_GoBack"/>
      <w:bookmarkEnd w:id="0"/>
      <w:r w:rsidRPr="00EB5D80">
        <w:rPr>
          <w:rFonts w:ascii="Times New Roman" w:hAnsi="Times New Roman" w:cs="Times New Roman"/>
          <w:sz w:val="28"/>
          <w:szCs w:val="28"/>
        </w:rPr>
        <w:t xml:space="preserve">2 статьи  26.3  Федерального закона  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статье 29.3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> РФ являются нормативным правовым актом, и соответственно подлежат обязательному применению.</w:t>
      </w:r>
    </w:p>
    <w:p w14:paraId="0AD83370" w14:textId="77777777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Согласно части 1.1 статьи 15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 региональные нормативы градостроительного проектирования должны учитываться при подготовке схем территориального планирования субъекта Российской Федерации, при подготовке схем территориального планирования муниципальных районов (часть 2 статьи 20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РФ), генеральных планов (часть 3 статьи 24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 РФ), документации по планировке территории (статьи 42 и 45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РФ). Нормативы градостроительного проектирования в соответствии с частью 2 статьи 57.3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> РФ являются источником информации для подготовки градостроительного плана земельного участка.</w:t>
      </w:r>
    </w:p>
    <w:p w14:paraId="233A0783" w14:textId="77777777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В этой связи, часть 2 статьи 22.1.1 Закона № 96-ЗСО (в редакции Закона </w:t>
      </w:r>
      <w:r w:rsidRPr="00EB5D80">
        <w:rPr>
          <w:rFonts w:ascii="Times New Roman" w:hAnsi="Times New Roman" w:cs="Times New Roman"/>
          <w:sz w:val="28"/>
          <w:szCs w:val="28"/>
        </w:rPr>
        <w:lastRenderedPageBreak/>
        <w:t>№ 54-ЗСО) ограничивает действие РНГП Саратовской области «зоной застроенной территории», понятие которой не регламентировано.</w:t>
      </w:r>
    </w:p>
    <w:p w14:paraId="043EF7EF" w14:textId="77777777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Кроме того, в соответствии со статьей 36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 правовой режим земельных участков, равно как всего, что находится над и под поверхностью земельных участков определяется градостроительным регламентом и используется в процессе их застройки и последующей эксплуатации объектов капитального строительства.</w:t>
      </w:r>
    </w:p>
    <w:p w14:paraId="7EBA44A7" w14:textId="77777777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На карте градостроительного зонирования правил землепользования и застройки устанавливаются границы территориальных зон (части 2 и 4 статьи 30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РФ).</w:t>
      </w:r>
    </w:p>
    <w:p w14:paraId="4AE8C566" w14:textId="77777777" w:rsidR="005A739C" w:rsidRPr="00EB5D80" w:rsidRDefault="005A739C" w:rsidP="00EB5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D80">
        <w:rPr>
          <w:rFonts w:ascii="Times New Roman" w:hAnsi="Times New Roman" w:cs="Times New Roman"/>
          <w:sz w:val="28"/>
          <w:szCs w:val="28"/>
        </w:rPr>
        <w:t xml:space="preserve">Градостроительные регламенты применительно к территориальным зонам устанавливаются правилами землепользования и застройки (статья 30 </w:t>
      </w:r>
      <w:proofErr w:type="spellStart"/>
      <w:r w:rsidRPr="00EB5D8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EB5D80">
        <w:rPr>
          <w:rFonts w:ascii="Times New Roman" w:hAnsi="Times New Roman" w:cs="Times New Roman"/>
          <w:sz w:val="28"/>
          <w:szCs w:val="28"/>
        </w:rPr>
        <w:t xml:space="preserve"> РФ).</w:t>
      </w:r>
    </w:p>
    <w:p w14:paraId="5A21DF72" w14:textId="422D5BC2" w:rsidR="00301312" w:rsidRDefault="00301312" w:rsidP="00BC2B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A12A88" w14:textId="77777777" w:rsidR="0093505F" w:rsidRPr="00187E73" w:rsidRDefault="0093505F" w:rsidP="00187E73">
      <w:pPr>
        <w:pStyle w:val="a4"/>
        <w:spacing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BA5379" w14:textId="77777777" w:rsidR="005373F0" w:rsidRPr="00654072" w:rsidRDefault="005373F0" w:rsidP="005373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bCs/>
          <w:sz w:val="28"/>
          <w:szCs w:val="28"/>
        </w:rPr>
        <w:t>Подписи лиц, проводивших</w:t>
      </w:r>
      <w:r w:rsidRPr="00654072">
        <w:rPr>
          <w:rFonts w:ascii="Times New Roman" w:hAnsi="Times New Roman" w:cs="Times New Roman"/>
          <w:sz w:val="28"/>
          <w:szCs w:val="28"/>
        </w:rPr>
        <w:t xml:space="preserve"> проверку:</w:t>
      </w:r>
    </w:p>
    <w:p w14:paraId="7D69CA13" w14:textId="77777777" w:rsidR="005373F0" w:rsidRPr="00654072" w:rsidRDefault="005373F0" w:rsidP="005373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A2171E2" w14:textId="1343BF95" w:rsidR="005373F0" w:rsidRPr="00654072" w:rsidRDefault="00B9190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_______________/Н.В. Головина</w:t>
      </w:r>
    </w:p>
    <w:p w14:paraId="601AC0F8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 xml:space="preserve">(подпись проверяющего лица, расшифровка подписи) </w:t>
      </w:r>
    </w:p>
    <w:p w14:paraId="3A211B3B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31E6AD8" w14:textId="5D5F41BA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 xml:space="preserve">_______________/М.А. </w:t>
      </w:r>
      <w:proofErr w:type="spellStart"/>
      <w:r w:rsidRPr="00654072">
        <w:rPr>
          <w:rFonts w:ascii="Times New Roman" w:hAnsi="Times New Roman" w:cs="Times New Roman"/>
          <w:sz w:val="28"/>
          <w:szCs w:val="28"/>
        </w:rPr>
        <w:t>Перекопская</w:t>
      </w:r>
      <w:proofErr w:type="spellEnd"/>
    </w:p>
    <w:p w14:paraId="60F5B416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i/>
        </w:rPr>
        <w:t>(подпись проверяющего лица, расшифровка подписи)</w:t>
      </w:r>
    </w:p>
    <w:p w14:paraId="4D0AA51B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B01C645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E2016E4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_______________/______________</w:t>
      </w:r>
    </w:p>
    <w:p w14:paraId="201AE9CB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(подпись уполномоченного представителя проверяемого органа государственной власти)</w:t>
      </w:r>
    </w:p>
    <w:p w14:paraId="4387D6BB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D45906F" w14:textId="5F8DEA48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С актом проверки ознакомлен(а), копию акта со всеми приложениями получил(а): __________________________________________________________________</w:t>
      </w:r>
    </w:p>
    <w:p w14:paraId="00C2DDA0" w14:textId="1B7EC2D0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EBCFACC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(фамилия, имя, отчество (последнее - при наличии), должность руководителя,</w:t>
      </w:r>
    </w:p>
    <w:p w14:paraId="42EE3C60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иного должностного лица проверяемого органа государственной власти)</w:t>
      </w:r>
    </w:p>
    <w:p w14:paraId="488F1321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3DDB42D" w14:textId="7ED1BD45" w:rsidR="005373F0" w:rsidRPr="00654072" w:rsidRDefault="004E49F3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373F0" w:rsidRPr="00654072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373F0" w:rsidRPr="00654072">
        <w:rPr>
          <w:rFonts w:ascii="Times New Roman" w:hAnsi="Times New Roman" w:cs="Times New Roman"/>
          <w:sz w:val="28"/>
          <w:szCs w:val="28"/>
        </w:rPr>
        <w:t xml:space="preserve"> ______________ 20__ г.</w:t>
      </w:r>
      <w:r w:rsidR="005373F0" w:rsidRPr="00654072">
        <w:rPr>
          <w:rFonts w:ascii="Times New Roman" w:hAnsi="Times New Roman" w:cs="Times New Roman"/>
          <w:sz w:val="28"/>
          <w:szCs w:val="28"/>
        </w:rPr>
        <w:tab/>
        <w:t>____________________/_______________</w:t>
      </w:r>
    </w:p>
    <w:p w14:paraId="5B55FE5C" w14:textId="77777777" w:rsidR="005373F0" w:rsidRPr="00654072" w:rsidRDefault="005373F0" w:rsidP="005373F0">
      <w:pPr>
        <w:ind w:left="4956" w:right="-1" w:firstLine="708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(подпись, расшифровка подписи)</w:t>
      </w:r>
    </w:p>
    <w:p w14:paraId="0D0BEB5D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D50FD65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54072">
        <w:rPr>
          <w:rFonts w:ascii="Times New Roman" w:hAnsi="Times New Roman" w:cs="Times New Roman"/>
          <w:sz w:val="28"/>
          <w:szCs w:val="28"/>
        </w:rPr>
        <w:t>Пометка об отказе ознакомления с актом проверки: _____________________</w:t>
      </w:r>
    </w:p>
    <w:p w14:paraId="4715BE6B" w14:textId="77777777" w:rsidR="005373F0" w:rsidRPr="00654072" w:rsidRDefault="005373F0" w:rsidP="005373F0">
      <w:pPr>
        <w:ind w:right="-1"/>
        <w:jc w:val="both"/>
        <w:rPr>
          <w:rFonts w:ascii="Times New Roman" w:hAnsi="Times New Roman" w:cs="Times New Roman"/>
          <w:i/>
        </w:rPr>
      </w:pPr>
      <w:r w:rsidRPr="00654072">
        <w:rPr>
          <w:rFonts w:ascii="Times New Roman" w:hAnsi="Times New Roman" w:cs="Times New Roman"/>
          <w:i/>
        </w:rPr>
        <w:t>(подпись уполномоченного(</w:t>
      </w:r>
      <w:proofErr w:type="spellStart"/>
      <w:r w:rsidRPr="00654072">
        <w:rPr>
          <w:rFonts w:ascii="Times New Roman" w:hAnsi="Times New Roman" w:cs="Times New Roman"/>
          <w:i/>
        </w:rPr>
        <w:t>ых</w:t>
      </w:r>
      <w:proofErr w:type="spellEnd"/>
      <w:r w:rsidRPr="00654072">
        <w:rPr>
          <w:rFonts w:ascii="Times New Roman" w:hAnsi="Times New Roman" w:cs="Times New Roman"/>
          <w:i/>
        </w:rPr>
        <w:t>) должностного(</w:t>
      </w:r>
      <w:proofErr w:type="spellStart"/>
      <w:r w:rsidRPr="00654072">
        <w:rPr>
          <w:rFonts w:ascii="Times New Roman" w:hAnsi="Times New Roman" w:cs="Times New Roman"/>
          <w:i/>
        </w:rPr>
        <w:t>ых</w:t>
      </w:r>
      <w:proofErr w:type="spellEnd"/>
      <w:r w:rsidRPr="00654072">
        <w:rPr>
          <w:rFonts w:ascii="Times New Roman" w:hAnsi="Times New Roman" w:cs="Times New Roman"/>
          <w:i/>
        </w:rPr>
        <w:t>) лица(лиц), проводившего(их) проверку)</w:t>
      </w:r>
    </w:p>
    <w:p w14:paraId="3039C142" w14:textId="77777777" w:rsidR="005373F0" w:rsidRDefault="005373F0"/>
    <w:p w14:paraId="56D34DEA" w14:textId="77777777" w:rsidR="00654072" w:rsidRPr="00654072" w:rsidRDefault="00654072"/>
    <w:sectPr w:rsidR="00654072" w:rsidRPr="00654072" w:rsidSect="009E1790"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12253" w14:textId="77777777" w:rsidR="007471CB" w:rsidRDefault="007471CB" w:rsidP="009E1790">
      <w:r>
        <w:separator/>
      </w:r>
    </w:p>
  </w:endnote>
  <w:endnote w:type="continuationSeparator" w:id="0">
    <w:p w14:paraId="26CA5740" w14:textId="77777777" w:rsidR="007471CB" w:rsidRDefault="007471CB" w:rsidP="009E1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91F05" w14:textId="77777777" w:rsidR="007471CB" w:rsidRDefault="007471CB" w:rsidP="009E1790">
      <w:r>
        <w:separator/>
      </w:r>
    </w:p>
  </w:footnote>
  <w:footnote w:type="continuationSeparator" w:id="0">
    <w:p w14:paraId="573A0491" w14:textId="77777777" w:rsidR="007471CB" w:rsidRDefault="007471CB" w:rsidP="009E1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854512"/>
      <w:docPartObj>
        <w:docPartGallery w:val="Page Numbers (Top of Page)"/>
        <w:docPartUnique/>
      </w:docPartObj>
    </w:sdtPr>
    <w:sdtEndPr/>
    <w:sdtContent>
      <w:p w14:paraId="0354E920" w14:textId="302931C6" w:rsidR="00071FCF" w:rsidRDefault="00071FC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1A9">
          <w:rPr>
            <w:noProof/>
          </w:rPr>
          <w:t>8</w:t>
        </w:r>
        <w:r>
          <w:fldChar w:fldCharType="end"/>
        </w:r>
      </w:p>
    </w:sdtContent>
  </w:sdt>
  <w:p w14:paraId="2680E2CD" w14:textId="77777777" w:rsidR="00071FCF" w:rsidRDefault="00071FC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362B"/>
    <w:multiLevelType w:val="multilevel"/>
    <w:tmpl w:val="9970D86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AAA5757"/>
    <w:multiLevelType w:val="multilevel"/>
    <w:tmpl w:val="E98C2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F038F"/>
    <w:multiLevelType w:val="hybridMultilevel"/>
    <w:tmpl w:val="93A0C4A6"/>
    <w:lvl w:ilvl="0" w:tplc="50D8F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4569E4"/>
    <w:multiLevelType w:val="multilevel"/>
    <w:tmpl w:val="7820F778"/>
    <w:lvl w:ilvl="0">
      <w:start w:val="1"/>
      <w:numFmt w:val="upperRoman"/>
      <w:suff w:val="space"/>
      <w:lvlText w:val="%1."/>
      <w:lvlJc w:val="righ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4" w15:restartNumberingAfterBreak="0">
    <w:nsid w:val="18470BFC"/>
    <w:multiLevelType w:val="multilevel"/>
    <w:tmpl w:val="0FD6C5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" w15:restartNumberingAfterBreak="0">
    <w:nsid w:val="1B4431CA"/>
    <w:multiLevelType w:val="hybridMultilevel"/>
    <w:tmpl w:val="CB7AC578"/>
    <w:lvl w:ilvl="0" w:tplc="0340E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FE6F0D"/>
    <w:multiLevelType w:val="multilevel"/>
    <w:tmpl w:val="4752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754C0"/>
    <w:multiLevelType w:val="hybridMultilevel"/>
    <w:tmpl w:val="9CDC2ADC"/>
    <w:lvl w:ilvl="0" w:tplc="74789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905BBE"/>
    <w:multiLevelType w:val="hybridMultilevel"/>
    <w:tmpl w:val="71624C00"/>
    <w:lvl w:ilvl="0" w:tplc="628E6A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A03534"/>
    <w:multiLevelType w:val="multilevel"/>
    <w:tmpl w:val="218433A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 w15:restartNumberingAfterBreak="0">
    <w:nsid w:val="35972FC8"/>
    <w:multiLevelType w:val="multilevel"/>
    <w:tmpl w:val="7B54AED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3A342DB7"/>
    <w:multiLevelType w:val="hybridMultilevel"/>
    <w:tmpl w:val="20302DF8"/>
    <w:lvl w:ilvl="0" w:tplc="C71C0B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7E7D53"/>
    <w:multiLevelType w:val="multilevel"/>
    <w:tmpl w:val="5B5C36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3D883F3E"/>
    <w:multiLevelType w:val="hybridMultilevel"/>
    <w:tmpl w:val="53369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7713D"/>
    <w:multiLevelType w:val="multilevel"/>
    <w:tmpl w:val="7048D23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47747457"/>
    <w:multiLevelType w:val="hybridMultilevel"/>
    <w:tmpl w:val="4308208A"/>
    <w:lvl w:ilvl="0" w:tplc="E7D20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D6E35E8"/>
    <w:multiLevelType w:val="hybridMultilevel"/>
    <w:tmpl w:val="ACDE5A56"/>
    <w:lvl w:ilvl="0" w:tplc="28A464D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50052538"/>
    <w:multiLevelType w:val="hybridMultilevel"/>
    <w:tmpl w:val="7C682962"/>
    <w:lvl w:ilvl="0" w:tplc="580C37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59E60BE"/>
    <w:multiLevelType w:val="multilevel"/>
    <w:tmpl w:val="5D9E0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003095"/>
    <w:multiLevelType w:val="hybridMultilevel"/>
    <w:tmpl w:val="A45CFCBC"/>
    <w:lvl w:ilvl="0" w:tplc="E7D20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A43A0"/>
    <w:multiLevelType w:val="hybridMultilevel"/>
    <w:tmpl w:val="CE74D812"/>
    <w:lvl w:ilvl="0" w:tplc="9F087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C3736"/>
    <w:multiLevelType w:val="hybridMultilevel"/>
    <w:tmpl w:val="D9089076"/>
    <w:lvl w:ilvl="0" w:tplc="C24EB1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8019DA"/>
    <w:multiLevelType w:val="hybridMultilevel"/>
    <w:tmpl w:val="AF0CD748"/>
    <w:lvl w:ilvl="0" w:tplc="21FAD3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74B6837"/>
    <w:multiLevelType w:val="hybridMultilevel"/>
    <w:tmpl w:val="0D4A5552"/>
    <w:lvl w:ilvl="0" w:tplc="E7D20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D826A27"/>
    <w:multiLevelType w:val="hybridMultilevel"/>
    <w:tmpl w:val="8C0AFB32"/>
    <w:lvl w:ilvl="0" w:tplc="259419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8"/>
  </w:num>
  <w:num w:numId="5">
    <w:abstractNumId w:val="7"/>
  </w:num>
  <w:num w:numId="6">
    <w:abstractNumId w:val="1"/>
  </w:num>
  <w:num w:numId="7">
    <w:abstractNumId w:val="5"/>
  </w:num>
  <w:num w:numId="8">
    <w:abstractNumId w:val="21"/>
  </w:num>
  <w:num w:numId="9">
    <w:abstractNumId w:val="17"/>
  </w:num>
  <w:num w:numId="10">
    <w:abstractNumId w:val="19"/>
  </w:num>
  <w:num w:numId="11">
    <w:abstractNumId w:val="15"/>
  </w:num>
  <w:num w:numId="12">
    <w:abstractNumId w:val="23"/>
  </w:num>
  <w:num w:numId="13">
    <w:abstractNumId w:val="8"/>
  </w:num>
  <w:num w:numId="14">
    <w:abstractNumId w:val="13"/>
  </w:num>
  <w:num w:numId="15">
    <w:abstractNumId w:val="22"/>
  </w:num>
  <w:num w:numId="16">
    <w:abstractNumId w:val="6"/>
  </w:num>
  <w:num w:numId="17">
    <w:abstractNumId w:val="24"/>
  </w:num>
  <w:num w:numId="18">
    <w:abstractNumId w:val="11"/>
  </w:num>
  <w:num w:numId="19">
    <w:abstractNumId w:val="20"/>
  </w:num>
  <w:num w:numId="20">
    <w:abstractNumId w:val="3"/>
  </w:num>
  <w:num w:numId="21">
    <w:abstractNumId w:val="0"/>
  </w:num>
  <w:num w:numId="22">
    <w:abstractNumId w:val="4"/>
  </w:num>
  <w:num w:numId="23">
    <w:abstractNumId w:val="10"/>
  </w:num>
  <w:num w:numId="24">
    <w:abstractNumId w:val="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3AB"/>
    <w:rsid w:val="000055DC"/>
    <w:rsid w:val="0001061F"/>
    <w:rsid w:val="00012D4A"/>
    <w:rsid w:val="00013E94"/>
    <w:rsid w:val="000144CD"/>
    <w:rsid w:val="00017F83"/>
    <w:rsid w:val="00020C70"/>
    <w:rsid w:val="00024948"/>
    <w:rsid w:val="0002585F"/>
    <w:rsid w:val="00025A25"/>
    <w:rsid w:val="00031639"/>
    <w:rsid w:val="000330B5"/>
    <w:rsid w:val="00033276"/>
    <w:rsid w:val="000335B2"/>
    <w:rsid w:val="000414ED"/>
    <w:rsid w:val="0004314E"/>
    <w:rsid w:val="0005016C"/>
    <w:rsid w:val="0005535A"/>
    <w:rsid w:val="000571D5"/>
    <w:rsid w:val="00057CF9"/>
    <w:rsid w:val="000604C1"/>
    <w:rsid w:val="00060D9B"/>
    <w:rsid w:val="0006104F"/>
    <w:rsid w:val="0006320F"/>
    <w:rsid w:val="0006503D"/>
    <w:rsid w:val="00066B5A"/>
    <w:rsid w:val="00066C8C"/>
    <w:rsid w:val="00067491"/>
    <w:rsid w:val="00070698"/>
    <w:rsid w:val="00070BA7"/>
    <w:rsid w:val="00071E1D"/>
    <w:rsid w:val="00071FCF"/>
    <w:rsid w:val="00072EE7"/>
    <w:rsid w:val="000747E6"/>
    <w:rsid w:val="000758AA"/>
    <w:rsid w:val="00076748"/>
    <w:rsid w:val="00080333"/>
    <w:rsid w:val="00082A85"/>
    <w:rsid w:val="00084204"/>
    <w:rsid w:val="00085325"/>
    <w:rsid w:val="00085591"/>
    <w:rsid w:val="000856E5"/>
    <w:rsid w:val="00085C52"/>
    <w:rsid w:val="00086C7F"/>
    <w:rsid w:val="00091C86"/>
    <w:rsid w:val="000941C1"/>
    <w:rsid w:val="000945E3"/>
    <w:rsid w:val="000976DA"/>
    <w:rsid w:val="000A19F1"/>
    <w:rsid w:val="000A2E17"/>
    <w:rsid w:val="000A5154"/>
    <w:rsid w:val="000A5BBD"/>
    <w:rsid w:val="000A651B"/>
    <w:rsid w:val="000A6F5B"/>
    <w:rsid w:val="000B143C"/>
    <w:rsid w:val="000B1E64"/>
    <w:rsid w:val="000B3F64"/>
    <w:rsid w:val="000B42F8"/>
    <w:rsid w:val="000B54F0"/>
    <w:rsid w:val="000B7AA1"/>
    <w:rsid w:val="000C211F"/>
    <w:rsid w:val="000C2C89"/>
    <w:rsid w:val="000C3679"/>
    <w:rsid w:val="000C50F5"/>
    <w:rsid w:val="000C6748"/>
    <w:rsid w:val="000C6EBE"/>
    <w:rsid w:val="000C770D"/>
    <w:rsid w:val="000D2376"/>
    <w:rsid w:val="000D5C7D"/>
    <w:rsid w:val="000D6DDC"/>
    <w:rsid w:val="000E00A0"/>
    <w:rsid w:val="000E0F88"/>
    <w:rsid w:val="000E2198"/>
    <w:rsid w:val="000E4137"/>
    <w:rsid w:val="000E49EB"/>
    <w:rsid w:val="000E4AFB"/>
    <w:rsid w:val="000E5291"/>
    <w:rsid w:val="000E540B"/>
    <w:rsid w:val="000E6FD3"/>
    <w:rsid w:val="000F07B4"/>
    <w:rsid w:val="000F4674"/>
    <w:rsid w:val="000F5A85"/>
    <w:rsid w:val="000F61C6"/>
    <w:rsid w:val="00100498"/>
    <w:rsid w:val="001017BA"/>
    <w:rsid w:val="001030A8"/>
    <w:rsid w:val="00103508"/>
    <w:rsid w:val="0011335A"/>
    <w:rsid w:val="00113E1F"/>
    <w:rsid w:val="00115A80"/>
    <w:rsid w:val="00117FDF"/>
    <w:rsid w:val="00123E4C"/>
    <w:rsid w:val="00123EDD"/>
    <w:rsid w:val="001333BA"/>
    <w:rsid w:val="00133EDD"/>
    <w:rsid w:val="001361B8"/>
    <w:rsid w:val="00137425"/>
    <w:rsid w:val="00142345"/>
    <w:rsid w:val="001434E7"/>
    <w:rsid w:val="00144956"/>
    <w:rsid w:val="00144A55"/>
    <w:rsid w:val="00146010"/>
    <w:rsid w:val="00146808"/>
    <w:rsid w:val="00146A8A"/>
    <w:rsid w:val="00146B41"/>
    <w:rsid w:val="00151807"/>
    <w:rsid w:val="001615CE"/>
    <w:rsid w:val="00165C98"/>
    <w:rsid w:val="00165D2A"/>
    <w:rsid w:val="001669E3"/>
    <w:rsid w:val="00166A15"/>
    <w:rsid w:val="001679A1"/>
    <w:rsid w:val="00173BF8"/>
    <w:rsid w:val="0017579E"/>
    <w:rsid w:val="00177B6F"/>
    <w:rsid w:val="00180142"/>
    <w:rsid w:val="00187E73"/>
    <w:rsid w:val="00191794"/>
    <w:rsid w:val="0019576E"/>
    <w:rsid w:val="00197803"/>
    <w:rsid w:val="00197BB4"/>
    <w:rsid w:val="001A0E5B"/>
    <w:rsid w:val="001A2E37"/>
    <w:rsid w:val="001A2FA7"/>
    <w:rsid w:val="001A62C8"/>
    <w:rsid w:val="001B0028"/>
    <w:rsid w:val="001B302C"/>
    <w:rsid w:val="001B6009"/>
    <w:rsid w:val="001B62F6"/>
    <w:rsid w:val="001D5EDF"/>
    <w:rsid w:val="001D753E"/>
    <w:rsid w:val="001E2090"/>
    <w:rsid w:val="001E4B05"/>
    <w:rsid w:val="001F374E"/>
    <w:rsid w:val="001F51A4"/>
    <w:rsid w:val="00202980"/>
    <w:rsid w:val="00203496"/>
    <w:rsid w:val="00203DB0"/>
    <w:rsid w:val="00205D74"/>
    <w:rsid w:val="002103BB"/>
    <w:rsid w:val="00211E3D"/>
    <w:rsid w:val="00212E74"/>
    <w:rsid w:val="00220C12"/>
    <w:rsid w:val="002221AE"/>
    <w:rsid w:val="00222B37"/>
    <w:rsid w:val="00225B0D"/>
    <w:rsid w:val="00225CD3"/>
    <w:rsid w:val="00226918"/>
    <w:rsid w:val="00227656"/>
    <w:rsid w:val="00227794"/>
    <w:rsid w:val="00227DEA"/>
    <w:rsid w:val="0023087F"/>
    <w:rsid w:val="002331C9"/>
    <w:rsid w:val="002412F7"/>
    <w:rsid w:val="002413C9"/>
    <w:rsid w:val="00243C47"/>
    <w:rsid w:val="00245A95"/>
    <w:rsid w:val="0025177A"/>
    <w:rsid w:val="00251E72"/>
    <w:rsid w:val="00254422"/>
    <w:rsid w:val="00254BD4"/>
    <w:rsid w:val="00256139"/>
    <w:rsid w:val="00256F6B"/>
    <w:rsid w:val="002618B0"/>
    <w:rsid w:val="00261C0D"/>
    <w:rsid w:val="00263DDC"/>
    <w:rsid w:val="00266AD9"/>
    <w:rsid w:val="00276B41"/>
    <w:rsid w:val="002820EB"/>
    <w:rsid w:val="00283D7E"/>
    <w:rsid w:val="00287244"/>
    <w:rsid w:val="00287CA6"/>
    <w:rsid w:val="00291583"/>
    <w:rsid w:val="00292AF4"/>
    <w:rsid w:val="00293511"/>
    <w:rsid w:val="002953F4"/>
    <w:rsid w:val="00295615"/>
    <w:rsid w:val="002960D7"/>
    <w:rsid w:val="0029722D"/>
    <w:rsid w:val="002A047A"/>
    <w:rsid w:val="002A0B48"/>
    <w:rsid w:val="002A3714"/>
    <w:rsid w:val="002A43A2"/>
    <w:rsid w:val="002A45AA"/>
    <w:rsid w:val="002A630E"/>
    <w:rsid w:val="002A6FD8"/>
    <w:rsid w:val="002B0470"/>
    <w:rsid w:val="002B128B"/>
    <w:rsid w:val="002B2C37"/>
    <w:rsid w:val="002B2D64"/>
    <w:rsid w:val="002B6C25"/>
    <w:rsid w:val="002C0EC6"/>
    <w:rsid w:val="002C363A"/>
    <w:rsid w:val="002C5E85"/>
    <w:rsid w:val="002C6C4B"/>
    <w:rsid w:val="002D47F3"/>
    <w:rsid w:val="002D4FDB"/>
    <w:rsid w:val="002D7F90"/>
    <w:rsid w:val="002E105A"/>
    <w:rsid w:val="002E2036"/>
    <w:rsid w:val="002E24E6"/>
    <w:rsid w:val="002E2575"/>
    <w:rsid w:val="002E382C"/>
    <w:rsid w:val="002E481B"/>
    <w:rsid w:val="002E6ACF"/>
    <w:rsid w:val="002E70F3"/>
    <w:rsid w:val="002E7BAA"/>
    <w:rsid w:val="002F0256"/>
    <w:rsid w:val="002F283C"/>
    <w:rsid w:val="002F457E"/>
    <w:rsid w:val="002F6D53"/>
    <w:rsid w:val="002F709C"/>
    <w:rsid w:val="002F7E27"/>
    <w:rsid w:val="002F7E55"/>
    <w:rsid w:val="00301312"/>
    <w:rsid w:val="003040BB"/>
    <w:rsid w:val="00304425"/>
    <w:rsid w:val="00304F23"/>
    <w:rsid w:val="003051D3"/>
    <w:rsid w:val="00305DF6"/>
    <w:rsid w:val="00307806"/>
    <w:rsid w:val="0032547A"/>
    <w:rsid w:val="00330064"/>
    <w:rsid w:val="00331662"/>
    <w:rsid w:val="00331822"/>
    <w:rsid w:val="003325BB"/>
    <w:rsid w:val="00337783"/>
    <w:rsid w:val="00341A28"/>
    <w:rsid w:val="003509DF"/>
    <w:rsid w:val="003515A4"/>
    <w:rsid w:val="003531DB"/>
    <w:rsid w:val="003542F9"/>
    <w:rsid w:val="00362968"/>
    <w:rsid w:val="00365F07"/>
    <w:rsid w:val="0037214B"/>
    <w:rsid w:val="00372C4C"/>
    <w:rsid w:val="00373AFA"/>
    <w:rsid w:val="00373ED5"/>
    <w:rsid w:val="003822C0"/>
    <w:rsid w:val="00383D74"/>
    <w:rsid w:val="00384427"/>
    <w:rsid w:val="0038627C"/>
    <w:rsid w:val="00387189"/>
    <w:rsid w:val="00390590"/>
    <w:rsid w:val="00392C84"/>
    <w:rsid w:val="003943CB"/>
    <w:rsid w:val="003A2889"/>
    <w:rsid w:val="003A51AA"/>
    <w:rsid w:val="003A6834"/>
    <w:rsid w:val="003A7317"/>
    <w:rsid w:val="003B0114"/>
    <w:rsid w:val="003B4774"/>
    <w:rsid w:val="003B541C"/>
    <w:rsid w:val="003B5A2E"/>
    <w:rsid w:val="003C1285"/>
    <w:rsid w:val="003C239E"/>
    <w:rsid w:val="003C2E9D"/>
    <w:rsid w:val="003C4670"/>
    <w:rsid w:val="003C5598"/>
    <w:rsid w:val="003C5D30"/>
    <w:rsid w:val="003C7E7E"/>
    <w:rsid w:val="003D2868"/>
    <w:rsid w:val="003D63A9"/>
    <w:rsid w:val="003D7468"/>
    <w:rsid w:val="003E154E"/>
    <w:rsid w:val="003E19BC"/>
    <w:rsid w:val="003E1A6B"/>
    <w:rsid w:val="003E27A3"/>
    <w:rsid w:val="003E54F8"/>
    <w:rsid w:val="003F0CE1"/>
    <w:rsid w:val="003F4FEF"/>
    <w:rsid w:val="004013A8"/>
    <w:rsid w:val="0040238D"/>
    <w:rsid w:val="00403C8E"/>
    <w:rsid w:val="004050F6"/>
    <w:rsid w:val="0040558B"/>
    <w:rsid w:val="004102C7"/>
    <w:rsid w:val="00411B05"/>
    <w:rsid w:val="00413826"/>
    <w:rsid w:val="00415E3D"/>
    <w:rsid w:val="00420402"/>
    <w:rsid w:val="00420A23"/>
    <w:rsid w:val="0042229F"/>
    <w:rsid w:val="00423C68"/>
    <w:rsid w:val="00423EF6"/>
    <w:rsid w:val="004260D9"/>
    <w:rsid w:val="00427D45"/>
    <w:rsid w:val="00430D2B"/>
    <w:rsid w:val="004312E1"/>
    <w:rsid w:val="0043476B"/>
    <w:rsid w:val="004350B4"/>
    <w:rsid w:val="00436318"/>
    <w:rsid w:val="00437FFD"/>
    <w:rsid w:val="00441084"/>
    <w:rsid w:val="00443D15"/>
    <w:rsid w:val="004441F8"/>
    <w:rsid w:val="00445A71"/>
    <w:rsid w:val="004478E9"/>
    <w:rsid w:val="00447DF5"/>
    <w:rsid w:val="00450F7A"/>
    <w:rsid w:val="0045478F"/>
    <w:rsid w:val="00455658"/>
    <w:rsid w:val="00455ED2"/>
    <w:rsid w:val="00460038"/>
    <w:rsid w:val="00470A3D"/>
    <w:rsid w:val="004711DC"/>
    <w:rsid w:val="00473438"/>
    <w:rsid w:val="004779AE"/>
    <w:rsid w:val="00481EB9"/>
    <w:rsid w:val="004859EE"/>
    <w:rsid w:val="004A003D"/>
    <w:rsid w:val="004A1347"/>
    <w:rsid w:val="004A230E"/>
    <w:rsid w:val="004A54F4"/>
    <w:rsid w:val="004A623B"/>
    <w:rsid w:val="004A6E34"/>
    <w:rsid w:val="004A74DA"/>
    <w:rsid w:val="004B0805"/>
    <w:rsid w:val="004B0DDE"/>
    <w:rsid w:val="004B3AF9"/>
    <w:rsid w:val="004B412D"/>
    <w:rsid w:val="004B71AA"/>
    <w:rsid w:val="004C0EEE"/>
    <w:rsid w:val="004C323F"/>
    <w:rsid w:val="004C3B03"/>
    <w:rsid w:val="004C43D7"/>
    <w:rsid w:val="004D1607"/>
    <w:rsid w:val="004D3C03"/>
    <w:rsid w:val="004D682D"/>
    <w:rsid w:val="004E0422"/>
    <w:rsid w:val="004E1281"/>
    <w:rsid w:val="004E20B5"/>
    <w:rsid w:val="004E2FBB"/>
    <w:rsid w:val="004E429C"/>
    <w:rsid w:val="004E49F3"/>
    <w:rsid w:val="004E621F"/>
    <w:rsid w:val="004E70CB"/>
    <w:rsid w:val="004E7333"/>
    <w:rsid w:val="004E776C"/>
    <w:rsid w:val="004E7789"/>
    <w:rsid w:val="004F25D3"/>
    <w:rsid w:val="004F5037"/>
    <w:rsid w:val="004F5D45"/>
    <w:rsid w:val="00501109"/>
    <w:rsid w:val="00501830"/>
    <w:rsid w:val="00501B2A"/>
    <w:rsid w:val="00502767"/>
    <w:rsid w:val="00505B64"/>
    <w:rsid w:val="00506A98"/>
    <w:rsid w:val="005077AD"/>
    <w:rsid w:val="005100F8"/>
    <w:rsid w:val="00511E67"/>
    <w:rsid w:val="005121F9"/>
    <w:rsid w:val="00515761"/>
    <w:rsid w:val="00521D14"/>
    <w:rsid w:val="00522740"/>
    <w:rsid w:val="005254D6"/>
    <w:rsid w:val="0052726A"/>
    <w:rsid w:val="005274B6"/>
    <w:rsid w:val="005336C5"/>
    <w:rsid w:val="005340B0"/>
    <w:rsid w:val="00536DB8"/>
    <w:rsid w:val="00536EAE"/>
    <w:rsid w:val="005373F0"/>
    <w:rsid w:val="00542B41"/>
    <w:rsid w:val="00542CF5"/>
    <w:rsid w:val="00544D50"/>
    <w:rsid w:val="005461E5"/>
    <w:rsid w:val="005501CC"/>
    <w:rsid w:val="005549EF"/>
    <w:rsid w:val="005563BE"/>
    <w:rsid w:val="0056067E"/>
    <w:rsid w:val="00562EBA"/>
    <w:rsid w:val="005654D4"/>
    <w:rsid w:val="005665E1"/>
    <w:rsid w:val="00567E22"/>
    <w:rsid w:val="00567FC2"/>
    <w:rsid w:val="00571C7E"/>
    <w:rsid w:val="005760C5"/>
    <w:rsid w:val="00583B79"/>
    <w:rsid w:val="00586499"/>
    <w:rsid w:val="0059037C"/>
    <w:rsid w:val="0059236E"/>
    <w:rsid w:val="00596BBE"/>
    <w:rsid w:val="00597256"/>
    <w:rsid w:val="005978A0"/>
    <w:rsid w:val="005A2881"/>
    <w:rsid w:val="005A739C"/>
    <w:rsid w:val="005A7CE1"/>
    <w:rsid w:val="005B1472"/>
    <w:rsid w:val="005B3D0F"/>
    <w:rsid w:val="005B6B90"/>
    <w:rsid w:val="005B734E"/>
    <w:rsid w:val="005C0558"/>
    <w:rsid w:val="005C26D8"/>
    <w:rsid w:val="005C6242"/>
    <w:rsid w:val="005C647A"/>
    <w:rsid w:val="005C67BB"/>
    <w:rsid w:val="005D236A"/>
    <w:rsid w:val="005D50DE"/>
    <w:rsid w:val="005D69D6"/>
    <w:rsid w:val="005D7DFF"/>
    <w:rsid w:val="005E154D"/>
    <w:rsid w:val="005E2EBB"/>
    <w:rsid w:val="005E6862"/>
    <w:rsid w:val="005E7838"/>
    <w:rsid w:val="005F2AF3"/>
    <w:rsid w:val="005F2BDD"/>
    <w:rsid w:val="005F3AA0"/>
    <w:rsid w:val="005F43C3"/>
    <w:rsid w:val="005F610C"/>
    <w:rsid w:val="00601AC6"/>
    <w:rsid w:val="00602876"/>
    <w:rsid w:val="006044C9"/>
    <w:rsid w:val="006134E7"/>
    <w:rsid w:val="00613D32"/>
    <w:rsid w:val="00621A6B"/>
    <w:rsid w:val="00621D35"/>
    <w:rsid w:val="0062403B"/>
    <w:rsid w:val="006249C2"/>
    <w:rsid w:val="0062533F"/>
    <w:rsid w:val="00627AD9"/>
    <w:rsid w:val="00630DB8"/>
    <w:rsid w:val="0063196C"/>
    <w:rsid w:val="00631A35"/>
    <w:rsid w:val="006325FB"/>
    <w:rsid w:val="00633488"/>
    <w:rsid w:val="00633C84"/>
    <w:rsid w:val="00634067"/>
    <w:rsid w:val="00635C5D"/>
    <w:rsid w:val="0063769E"/>
    <w:rsid w:val="00650719"/>
    <w:rsid w:val="006512A3"/>
    <w:rsid w:val="00652549"/>
    <w:rsid w:val="00653C8F"/>
    <w:rsid w:val="00654072"/>
    <w:rsid w:val="00656213"/>
    <w:rsid w:val="00660EE4"/>
    <w:rsid w:val="00661313"/>
    <w:rsid w:val="006613C0"/>
    <w:rsid w:val="0066262F"/>
    <w:rsid w:val="00665EDB"/>
    <w:rsid w:val="00670298"/>
    <w:rsid w:val="00674B5D"/>
    <w:rsid w:val="00674CCF"/>
    <w:rsid w:val="00677CAE"/>
    <w:rsid w:val="00680337"/>
    <w:rsid w:val="00682EFB"/>
    <w:rsid w:val="00683D7F"/>
    <w:rsid w:val="00691A13"/>
    <w:rsid w:val="006943E5"/>
    <w:rsid w:val="0069482F"/>
    <w:rsid w:val="0069567B"/>
    <w:rsid w:val="00697CC7"/>
    <w:rsid w:val="006A1781"/>
    <w:rsid w:val="006A5892"/>
    <w:rsid w:val="006B2858"/>
    <w:rsid w:val="006B3B11"/>
    <w:rsid w:val="006B49EC"/>
    <w:rsid w:val="006B5A47"/>
    <w:rsid w:val="006B5C3F"/>
    <w:rsid w:val="006B6CD8"/>
    <w:rsid w:val="006B787C"/>
    <w:rsid w:val="006C05CD"/>
    <w:rsid w:val="006C074C"/>
    <w:rsid w:val="006C4685"/>
    <w:rsid w:val="006C6E23"/>
    <w:rsid w:val="006C779D"/>
    <w:rsid w:val="006D2505"/>
    <w:rsid w:val="006D448B"/>
    <w:rsid w:val="006D5087"/>
    <w:rsid w:val="006D513B"/>
    <w:rsid w:val="006D53F3"/>
    <w:rsid w:val="006D6994"/>
    <w:rsid w:val="006E180B"/>
    <w:rsid w:val="006E25F1"/>
    <w:rsid w:val="006E4628"/>
    <w:rsid w:val="006F056F"/>
    <w:rsid w:val="006F1C59"/>
    <w:rsid w:val="006F2F73"/>
    <w:rsid w:val="006F32A0"/>
    <w:rsid w:val="006F4A85"/>
    <w:rsid w:val="006F4EB8"/>
    <w:rsid w:val="006F7EC8"/>
    <w:rsid w:val="0070086E"/>
    <w:rsid w:val="007015DD"/>
    <w:rsid w:val="00701979"/>
    <w:rsid w:val="007023D3"/>
    <w:rsid w:val="00703DD5"/>
    <w:rsid w:val="00705B2F"/>
    <w:rsid w:val="00706F61"/>
    <w:rsid w:val="007073BE"/>
    <w:rsid w:val="00714D38"/>
    <w:rsid w:val="0072025F"/>
    <w:rsid w:val="00720AE3"/>
    <w:rsid w:val="00723E2D"/>
    <w:rsid w:val="0073088D"/>
    <w:rsid w:val="00736A74"/>
    <w:rsid w:val="00740D17"/>
    <w:rsid w:val="007442CF"/>
    <w:rsid w:val="0074543C"/>
    <w:rsid w:val="007456A7"/>
    <w:rsid w:val="007471CB"/>
    <w:rsid w:val="00753D95"/>
    <w:rsid w:val="007543F0"/>
    <w:rsid w:val="0075626E"/>
    <w:rsid w:val="007610C8"/>
    <w:rsid w:val="00761D09"/>
    <w:rsid w:val="0076490B"/>
    <w:rsid w:val="007670B6"/>
    <w:rsid w:val="00767764"/>
    <w:rsid w:val="00770659"/>
    <w:rsid w:val="00771D7C"/>
    <w:rsid w:val="007737FD"/>
    <w:rsid w:val="0077428E"/>
    <w:rsid w:val="00774666"/>
    <w:rsid w:val="007755FD"/>
    <w:rsid w:val="00775C3E"/>
    <w:rsid w:val="00775D79"/>
    <w:rsid w:val="007768F2"/>
    <w:rsid w:val="00782992"/>
    <w:rsid w:val="00786132"/>
    <w:rsid w:val="0079133C"/>
    <w:rsid w:val="007917C1"/>
    <w:rsid w:val="00794A50"/>
    <w:rsid w:val="007A118C"/>
    <w:rsid w:val="007A128C"/>
    <w:rsid w:val="007A2D1D"/>
    <w:rsid w:val="007A52AF"/>
    <w:rsid w:val="007A61E5"/>
    <w:rsid w:val="007B0548"/>
    <w:rsid w:val="007B208A"/>
    <w:rsid w:val="007B52EA"/>
    <w:rsid w:val="007C1C9B"/>
    <w:rsid w:val="007C2A7C"/>
    <w:rsid w:val="007C76E5"/>
    <w:rsid w:val="007C7A33"/>
    <w:rsid w:val="007C7AA4"/>
    <w:rsid w:val="007C7E2C"/>
    <w:rsid w:val="007D1301"/>
    <w:rsid w:val="007D5673"/>
    <w:rsid w:val="007D7121"/>
    <w:rsid w:val="007E141A"/>
    <w:rsid w:val="007E219D"/>
    <w:rsid w:val="007E21A9"/>
    <w:rsid w:val="007E4C58"/>
    <w:rsid w:val="007E5BD3"/>
    <w:rsid w:val="007F1680"/>
    <w:rsid w:val="007F55A6"/>
    <w:rsid w:val="007F64D4"/>
    <w:rsid w:val="007F78E7"/>
    <w:rsid w:val="007F7A70"/>
    <w:rsid w:val="007F7C76"/>
    <w:rsid w:val="00801023"/>
    <w:rsid w:val="008034EB"/>
    <w:rsid w:val="008048DD"/>
    <w:rsid w:val="00804C4E"/>
    <w:rsid w:val="008057AA"/>
    <w:rsid w:val="008061C7"/>
    <w:rsid w:val="008116ED"/>
    <w:rsid w:val="00814217"/>
    <w:rsid w:val="008145D0"/>
    <w:rsid w:val="00817C06"/>
    <w:rsid w:val="008277DF"/>
    <w:rsid w:val="00827AA6"/>
    <w:rsid w:val="008306C5"/>
    <w:rsid w:val="00830C92"/>
    <w:rsid w:val="00836638"/>
    <w:rsid w:val="00840BDF"/>
    <w:rsid w:val="008518E1"/>
    <w:rsid w:val="008521BD"/>
    <w:rsid w:val="00862C93"/>
    <w:rsid w:val="00863F46"/>
    <w:rsid w:val="00865263"/>
    <w:rsid w:val="00871BEF"/>
    <w:rsid w:val="00875405"/>
    <w:rsid w:val="008760AB"/>
    <w:rsid w:val="008769FB"/>
    <w:rsid w:val="008773CB"/>
    <w:rsid w:val="0088018B"/>
    <w:rsid w:val="0088347C"/>
    <w:rsid w:val="0088627C"/>
    <w:rsid w:val="008937FA"/>
    <w:rsid w:val="008A1AE2"/>
    <w:rsid w:val="008A488B"/>
    <w:rsid w:val="008A6805"/>
    <w:rsid w:val="008A699F"/>
    <w:rsid w:val="008B0D47"/>
    <w:rsid w:val="008B195C"/>
    <w:rsid w:val="008B2FA0"/>
    <w:rsid w:val="008B434F"/>
    <w:rsid w:val="008C19B7"/>
    <w:rsid w:val="008C3C80"/>
    <w:rsid w:val="008C74C4"/>
    <w:rsid w:val="008C7D3A"/>
    <w:rsid w:val="008D29BB"/>
    <w:rsid w:val="008D5586"/>
    <w:rsid w:val="008D653D"/>
    <w:rsid w:val="008E035E"/>
    <w:rsid w:val="008E473F"/>
    <w:rsid w:val="008F5B3E"/>
    <w:rsid w:val="009017A2"/>
    <w:rsid w:val="00902F20"/>
    <w:rsid w:val="00915F76"/>
    <w:rsid w:val="00920047"/>
    <w:rsid w:val="00920F3C"/>
    <w:rsid w:val="0092421D"/>
    <w:rsid w:val="00926100"/>
    <w:rsid w:val="00926EE4"/>
    <w:rsid w:val="00927E1A"/>
    <w:rsid w:val="00931B13"/>
    <w:rsid w:val="009337A1"/>
    <w:rsid w:val="009337BB"/>
    <w:rsid w:val="0093505F"/>
    <w:rsid w:val="00941161"/>
    <w:rsid w:val="00941E34"/>
    <w:rsid w:val="009431E7"/>
    <w:rsid w:val="00943283"/>
    <w:rsid w:val="009443F4"/>
    <w:rsid w:val="00944D00"/>
    <w:rsid w:val="009472A8"/>
    <w:rsid w:val="00947D1F"/>
    <w:rsid w:val="0095057B"/>
    <w:rsid w:val="00951F60"/>
    <w:rsid w:val="00954D32"/>
    <w:rsid w:val="00954F7D"/>
    <w:rsid w:val="00962D85"/>
    <w:rsid w:val="00964636"/>
    <w:rsid w:val="00964DEE"/>
    <w:rsid w:val="00967762"/>
    <w:rsid w:val="009735DD"/>
    <w:rsid w:val="0097426F"/>
    <w:rsid w:val="00975138"/>
    <w:rsid w:val="00975B8D"/>
    <w:rsid w:val="00975C6C"/>
    <w:rsid w:val="00975C8F"/>
    <w:rsid w:val="00977098"/>
    <w:rsid w:val="0098247E"/>
    <w:rsid w:val="00984085"/>
    <w:rsid w:val="009864ED"/>
    <w:rsid w:val="009909D7"/>
    <w:rsid w:val="009919A0"/>
    <w:rsid w:val="0099364B"/>
    <w:rsid w:val="00994995"/>
    <w:rsid w:val="009950E1"/>
    <w:rsid w:val="00997893"/>
    <w:rsid w:val="00997C85"/>
    <w:rsid w:val="009A302E"/>
    <w:rsid w:val="009A370A"/>
    <w:rsid w:val="009A768C"/>
    <w:rsid w:val="009A7BDA"/>
    <w:rsid w:val="009A7CAD"/>
    <w:rsid w:val="009B017E"/>
    <w:rsid w:val="009B2C23"/>
    <w:rsid w:val="009B7F49"/>
    <w:rsid w:val="009B7FA0"/>
    <w:rsid w:val="009C5037"/>
    <w:rsid w:val="009D1BFB"/>
    <w:rsid w:val="009D4071"/>
    <w:rsid w:val="009D412B"/>
    <w:rsid w:val="009D71DE"/>
    <w:rsid w:val="009E1790"/>
    <w:rsid w:val="009E65ED"/>
    <w:rsid w:val="009F3BAD"/>
    <w:rsid w:val="009F7D9C"/>
    <w:rsid w:val="00A00DD1"/>
    <w:rsid w:val="00A01AC7"/>
    <w:rsid w:val="00A01D1C"/>
    <w:rsid w:val="00A034A6"/>
    <w:rsid w:val="00A037EA"/>
    <w:rsid w:val="00A04902"/>
    <w:rsid w:val="00A05FC5"/>
    <w:rsid w:val="00A0700A"/>
    <w:rsid w:val="00A07438"/>
    <w:rsid w:val="00A07755"/>
    <w:rsid w:val="00A12E06"/>
    <w:rsid w:val="00A13476"/>
    <w:rsid w:val="00A17D49"/>
    <w:rsid w:val="00A209AD"/>
    <w:rsid w:val="00A21A29"/>
    <w:rsid w:val="00A21A7D"/>
    <w:rsid w:val="00A222AD"/>
    <w:rsid w:val="00A2240B"/>
    <w:rsid w:val="00A22961"/>
    <w:rsid w:val="00A24115"/>
    <w:rsid w:val="00A25CD6"/>
    <w:rsid w:val="00A26EC1"/>
    <w:rsid w:val="00A30005"/>
    <w:rsid w:val="00A31477"/>
    <w:rsid w:val="00A31DFE"/>
    <w:rsid w:val="00A37A67"/>
    <w:rsid w:val="00A41B82"/>
    <w:rsid w:val="00A439B1"/>
    <w:rsid w:val="00A50449"/>
    <w:rsid w:val="00A55051"/>
    <w:rsid w:val="00A5774A"/>
    <w:rsid w:val="00A62B02"/>
    <w:rsid w:val="00A63FDB"/>
    <w:rsid w:val="00A65459"/>
    <w:rsid w:val="00A65571"/>
    <w:rsid w:val="00A7078E"/>
    <w:rsid w:val="00A72E70"/>
    <w:rsid w:val="00A7595A"/>
    <w:rsid w:val="00A77F4F"/>
    <w:rsid w:val="00A80B64"/>
    <w:rsid w:val="00A823FB"/>
    <w:rsid w:val="00A855CA"/>
    <w:rsid w:val="00A86919"/>
    <w:rsid w:val="00A94EF7"/>
    <w:rsid w:val="00A96B40"/>
    <w:rsid w:val="00A9706B"/>
    <w:rsid w:val="00A977BE"/>
    <w:rsid w:val="00AA10D1"/>
    <w:rsid w:val="00AA18BA"/>
    <w:rsid w:val="00AA1F45"/>
    <w:rsid w:val="00AB00AD"/>
    <w:rsid w:val="00AB07F7"/>
    <w:rsid w:val="00AB17D5"/>
    <w:rsid w:val="00AB7B0E"/>
    <w:rsid w:val="00AC015E"/>
    <w:rsid w:val="00AC2A50"/>
    <w:rsid w:val="00AC53D4"/>
    <w:rsid w:val="00AC5567"/>
    <w:rsid w:val="00AD3CDD"/>
    <w:rsid w:val="00AD55CC"/>
    <w:rsid w:val="00AD70FF"/>
    <w:rsid w:val="00AE5D90"/>
    <w:rsid w:val="00AE6C42"/>
    <w:rsid w:val="00AE7104"/>
    <w:rsid w:val="00AF00B1"/>
    <w:rsid w:val="00AF24FF"/>
    <w:rsid w:val="00AF3278"/>
    <w:rsid w:val="00AF53C8"/>
    <w:rsid w:val="00AF635C"/>
    <w:rsid w:val="00B00EFF"/>
    <w:rsid w:val="00B02049"/>
    <w:rsid w:val="00B025AE"/>
    <w:rsid w:val="00B0269D"/>
    <w:rsid w:val="00B02B86"/>
    <w:rsid w:val="00B05975"/>
    <w:rsid w:val="00B07326"/>
    <w:rsid w:val="00B10040"/>
    <w:rsid w:val="00B1047E"/>
    <w:rsid w:val="00B1734F"/>
    <w:rsid w:val="00B221C9"/>
    <w:rsid w:val="00B252ED"/>
    <w:rsid w:val="00B31883"/>
    <w:rsid w:val="00B32DDB"/>
    <w:rsid w:val="00B36F99"/>
    <w:rsid w:val="00B36FD1"/>
    <w:rsid w:val="00B378B3"/>
    <w:rsid w:val="00B37BD0"/>
    <w:rsid w:val="00B407B9"/>
    <w:rsid w:val="00B41B92"/>
    <w:rsid w:val="00B428EE"/>
    <w:rsid w:val="00B42A8C"/>
    <w:rsid w:val="00B465F5"/>
    <w:rsid w:val="00B52B75"/>
    <w:rsid w:val="00B55B1B"/>
    <w:rsid w:val="00B60CE6"/>
    <w:rsid w:val="00B60E08"/>
    <w:rsid w:val="00B62814"/>
    <w:rsid w:val="00B6463D"/>
    <w:rsid w:val="00B64BC5"/>
    <w:rsid w:val="00B7236B"/>
    <w:rsid w:val="00B76016"/>
    <w:rsid w:val="00B772C7"/>
    <w:rsid w:val="00B8005A"/>
    <w:rsid w:val="00B81923"/>
    <w:rsid w:val="00B81F1F"/>
    <w:rsid w:val="00B8329A"/>
    <w:rsid w:val="00B8530A"/>
    <w:rsid w:val="00B87BC1"/>
    <w:rsid w:val="00B91900"/>
    <w:rsid w:val="00B94D3B"/>
    <w:rsid w:val="00B97124"/>
    <w:rsid w:val="00B97974"/>
    <w:rsid w:val="00B97C92"/>
    <w:rsid w:val="00BA26A5"/>
    <w:rsid w:val="00BA4ADC"/>
    <w:rsid w:val="00BA4D38"/>
    <w:rsid w:val="00BA4F34"/>
    <w:rsid w:val="00BA7845"/>
    <w:rsid w:val="00BB392A"/>
    <w:rsid w:val="00BB3A49"/>
    <w:rsid w:val="00BB6022"/>
    <w:rsid w:val="00BB75F9"/>
    <w:rsid w:val="00BC0E6F"/>
    <w:rsid w:val="00BC235A"/>
    <w:rsid w:val="00BC2B67"/>
    <w:rsid w:val="00BC62F1"/>
    <w:rsid w:val="00BC66B3"/>
    <w:rsid w:val="00BC77BC"/>
    <w:rsid w:val="00BD35A1"/>
    <w:rsid w:val="00BD5BF0"/>
    <w:rsid w:val="00BD7844"/>
    <w:rsid w:val="00BE089A"/>
    <w:rsid w:val="00BE6F47"/>
    <w:rsid w:val="00BF1778"/>
    <w:rsid w:val="00BF2933"/>
    <w:rsid w:val="00BF7799"/>
    <w:rsid w:val="00C002C0"/>
    <w:rsid w:val="00C00C3F"/>
    <w:rsid w:val="00C00DA7"/>
    <w:rsid w:val="00C01029"/>
    <w:rsid w:val="00C013E5"/>
    <w:rsid w:val="00C02623"/>
    <w:rsid w:val="00C07B39"/>
    <w:rsid w:val="00C125D6"/>
    <w:rsid w:val="00C1321E"/>
    <w:rsid w:val="00C20797"/>
    <w:rsid w:val="00C20B1F"/>
    <w:rsid w:val="00C22958"/>
    <w:rsid w:val="00C23CA9"/>
    <w:rsid w:val="00C32257"/>
    <w:rsid w:val="00C3364F"/>
    <w:rsid w:val="00C341BE"/>
    <w:rsid w:val="00C34F8F"/>
    <w:rsid w:val="00C37118"/>
    <w:rsid w:val="00C376A8"/>
    <w:rsid w:val="00C409C3"/>
    <w:rsid w:val="00C41F73"/>
    <w:rsid w:val="00C45DD8"/>
    <w:rsid w:val="00C50518"/>
    <w:rsid w:val="00C53856"/>
    <w:rsid w:val="00C53C7D"/>
    <w:rsid w:val="00C6370F"/>
    <w:rsid w:val="00C64B80"/>
    <w:rsid w:val="00C65118"/>
    <w:rsid w:val="00C65BE2"/>
    <w:rsid w:val="00C662E2"/>
    <w:rsid w:val="00C72C49"/>
    <w:rsid w:val="00C72DFF"/>
    <w:rsid w:val="00C754CD"/>
    <w:rsid w:val="00C75505"/>
    <w:rsid w:val="00C75786"/>
    <w:rsid w:val="00C81D43"/>
    <w:rsid w:val="00C82F74"/>
    <w:rsid w:val="00C846F6"/>
    <w:rsid w:val="00C850D2"/>
    <w:rsid w:val="00C863AC"/>
    <w:rsid w:val="00C87727"/>
    <w:rsid w:val="00C87E60"/>
    <w:rsid w:val="00C902F0"/>
    <w:rsid w:val="00C92AAB"/>
    <w:rsid w:val="00C936BE"/>
    <w:rsid w:val="00C93A27"/>
    <w:rsid w:val="00C940B3"/>
    <w:rsid w:val="00C96FEB"/>
    <w:rsid w:val="00CA0766"/>
    <w:rsid w:val="00CA4C56"/>
    <w:rsid w:val="00CA5ADC"/>
    <w:rsid w:val="00CA674F"/>
    <w:rsid w:val="00CA6C46"/>
    <w:rsid w:val="00CB4B25"/>
    <w:rsid w:val="00CB69E2"/>
    <w:rsid w:val="00CB796D"/>
    <w:rsid w:val="00CC004C"/>
    <w:rsid w:val="00CC3F24"/>
    <w:rsid w:val="00CC5F6F"/>
    <w:rsid w:val="00CE571A"/>
    <w:rsid w:val="00CF5C54"/>
    <w:rsid w:val="00D019E3"/>
    <w:rsid w:val="00D0242D"/>
    <w:rsid w:val="00D076A7"/>
    <w:rsid w:val="00D10C5C"/>
    <w:rsid w:val="00D14675"/>
    <w:rsid w:val="00D15772"/>
    <w:rsid w:val="00D205AC"/>
    <w:rsid w:val="00D235F7"/>
    <w:rsid w:val="00D2382B"/>
    <w:rsid w:val="00D23B8A"/>
    <w:rsid w:val="00D25CEE"/>
    <w:rsid w:val="00D27255"/>
    <w:rsid w:val="00D3487C"/>
    <w:rsid w:val="00D365F4"/>
    <w:rsid w:val="00D4037D"/>
    <w:rsid w:val="00D40C9F"/>
    <w:rsid w:val="00D446EB"/>
    <w:rsid w:val="00D46795"/>
    <w:rsid w:val="00D4738A"/>
    <w:rsid w:val="00D47476"/>
    <w:rsid w:val="00D56EBF"/>
    <w:rsid w:val="00D623AB"/>
    <w:rsid w:val="00D636BD"/>
    <w:rsid w:val="00D64B12"/>
    <w:rsid w:val="00D65C8C"/>
    <w:rsid w:val="00D674BE"/>
    <w:rsid w:val="00D70062"/>
    <w:rsid w:val="00D7572D"/>
    <w:rsid w:val="00D80FF3"/>
    <w:rsid w:val="00D81CB6"/>
    <w:rsid w:val="00D820ED"/>
    <w:rsid w:val="00D83258"/>
    <w:rsid w:val="00D85F56"/>
    <w:rsid w:val="00D86763"/>
    <w:rsid w:val="00D9022F"/>
    <w:rsid w:val="00D96494"/>
    <w:rsid w:val="00DA1254"/>
    <w:rsid w:val="00DA2FCA"/>
    <w:rsid w:val="00DA31C6"/>
    <w:rsid w:val="00DA345D"/>
    <w:rsid w:val="00DA5AC2"/>
    <w:rsid w:val="00DA62A9"/>
    <w:rsid w:val="00DB10E1"/>
    <w:rsid w:val="00DB2BED"/>
    <w:rsid w:val="00DB3557"/>
    <w:rsid w:val="00DB3A6E"/>
    <w:rsid w:val="00DB56B0"/>
    <w:rsid w:val="00DC2F04"/>
    <w:rsid w:val="00DC30C8"/>
    <w:rsid w:val="00DC5D4F"/>
    <w:rsid w:val="00DC60BE"/>
    <w:rsid w:val="00DC6C1B"/>
    <w:rsid w:val="00DC7C10"/>
    <w:rsid w:val="00DD1BA9"/>
    <w:rsid w:val="00DD3085"/>
    <w:rsid w:val="00DD4591"/>
    <w:rsid w:val="00DE5984"/>
    <w:rsid w:val="00DE6E90"/>
    <w:rsid w:val="00DE6FF3"/>
    <w:rsid w:val="00DE701A"/>
    <w:rsid w:val="00DF2366"/>
    <w:rsid w:val="00DF2CEE"/>
    <w:rsid w:val="00DF5D47"/>
    <w:rsid w:val="00DF5E04"/>
    <w:rsid w:val="00DF6BF8"/>
    <w:rsid w:val="00DF71C5"/>
    <w:rsid w:val="00DF7C9C"/>
    <w:rsid w:val="00E008CE"/>
    <w:rsid w:val="00E00AF8"/>
    <w:rsid w:val="00E01DB8"/>
    <w:rsid w:val="00E0368C"/>
    <w:rsid w:val="00E05DE6"/>
    <w:rsid w:val="00E06514"/>
    <w:rsid w:val="00E07F0F"/>
    <w:rsid w:val="00E130DF"/>
    <w:rsid w:val="00E13AAA"/>
    <w:rsid w:val="00E142C9"/>
    <w:rsid w:val="00E1583B"/>
    <w:rsid w:val="00E16FE1"/>
    <w:rsid w:val="00E20900"/>
    <w:rsid w:val="00E23B48"/>
    <w:rsid w:val="00E27FA0"/>
    <w:rsid w:val="00E340A4"/>
    <w:rsid w:val="00E36EA0"/>
    <w:rsid w:val="00E406E6"/>
    <w:rsid w:val="00E42690"/>
    <w:rsid w:val="00E42C7F"/>
    <w:rsid w:val="00E42D3D"/>
    <w:rsid w:val="00E43009"/>
    <w:rsid w:val="00E43EAF"/>
    <w:rsid w:val="00E51B3B"/>
    <w:rsid w:val="00E52123"/>
    <w:rsid w:val="00E52E65"/>
    <w:rsid w:val="00E6557B"/>
    <w:rsid w:val="00E672F4"/>
    <w:rsid w:val="00E67771"/>
    <w:rsid w:val="00E710DB"/>
    <w:rsid w:val="00E712E9"/>
    <w:rsid w:val="00E73B03"/>
    <w:rsid w:val="00E74E77"/>
    <w:rsid w:val="00E750FD"/>
    <w:rsid w:val="00E75F0D"/>
    <w:rsid w:val="00E76DEE"/>
    <w:rsid w:val="00E80DD5"/>
    <w:rsid w:val="00E85675"/>
    <w:rsid w:val="00E85F6C"/>
    <w:rsid w:val="00E86BD6"/>
    <w:rsid w:val="00E87EAC"/>
    <w:rsid w:val="00E91643"/>
    <w:rsid w:val="00E919F6"/>
    <w:rsid w:val="00E928FA"/>
    <w:rsid w:val="00E93D7D"/>
    <w:rsid w:val="00E96061"/>
    <w:rsid w:val="00EA2D7E"/>
    <w:rsid w:val="00EA49A2"/>
    <w:rsid w:val="00EA66D3"/>
    <w:rsid w:val="00EA7FC2"/>
    <w:rsid w:val="00EB11D3"/>
    <w:rsid w:val="00EB23CC"/>
    <w:rsid w:val="00EB2832"/>
    <w:rsid w:val="00EB494B"/>
    <w:rsid w:val="00EB5D80"/>
    <w:rsid w:val="00EB68A5"/>
    <w:rsid w:val="00EC4025"/>
    <w:rsid w:val="00EC44F6"/>
    <w:rsid w:val="00EC6939"/>
    <w:rsid w:val="00ED2ACB"/>
    <w:rsid w:val="00ED371A"/>
    <w:rsid w:val="00EE2019"/>
    <w:rsid w:val="00EE276A"/>
    <w:rsid w:val="00EE3657"/>
    <w:rsid w:val="00EE43E3"/>
    <w:rsid w:val="00EE49E0"/>
    <w:rsid w:val="00EE6A67"/>
    <w:rsid w:val="00EE7013"/>
    <w:rsid w:val="00EF1AAA"/>
    <w:rsid w:val="00EF24BC"/>
    <w:rsid w:val="00EF2ACD"/>
    <w:rsid w:val="00EF466A"/>
    <w:rsid w:val="00EF7102"/>
    <w:rsid w:val="00EF7155"/>
    <w:rsid w:val="00EF7E4F"/>
    <w:rsid w:val="00F006BE"/>
    <w:rsid w:val="00F0219B"/>
    <w:rsid w:val="00F02E8C"/>
    <w:rsid w:val="00F04060"/>
    <w:rsid w:val="00F109E2"/>
    <w:rsid w:val="00F15ED2"/>
    <w:rsid w:val="00F213A5"/>
    <w:rsid w:val="00F2187A"/>
    <w:rsid w:val="00F21A04"/>
    <w:rsid w:val="00F23379"/>
    <w:rsid w:val="00F245AB"/>
    <w:rsid w:val="00F30582"/>
    <w:rsid w:val="00F31289"/>
    <w:rsid w:val="00F321A2"/>
    <w:rsid w:val="00F34F9C"/>
    <w:rsid w:val="00F36564"/>
    <w:rsid w:val="00F41488"/>
    <w:rsid w:val="00F44703"/>
    <w:rsid w:val="00F45601"/>
    <w:rsid w:val="00F45F43"/>
    <w:rsid w:val="00F47F95"/>
    <w:rsid w:val="00F505DC"/>
    <w:rsid w:val="00F51234"/>
    <w:rsid w:val="00F51B42"/>
    <w:rsid w:val="00F53583"/>
    <w:rsid w:val="00F53CE1"/>
    <w:rsid w:val="00F54F2C"/>
    <w:rsid w:val="00F635AA"/>
    <w:rsid w:val="00F665C7"/>
    <w:rsid w:val="00F7243C"/>
    <w:rsid w:val="00F73BE8"/>
    <w:rsid w:val="00F74926"/>
    <w:rsid w:val="00F749A0"/>
    <w:rsid w:val="00F759CC"/>
    <w:rsid w:val="00F8248D"/>
    <w:rsid w:val="00F8338A"/>
    <w:rsid w:val="00F834C7"/>
    <w:rsid w:val="00F83962"/>
    <w:rsid w:val="00F8407C"/>
    <w:rsid w:val="00F93D06"/>
    <w:rsid w:val="00F93DAD"/>
    <w:rsid w:val="00F93DFC"/>
    <w:rsid w:val="00F96644"/>
    <w:rsid w:val="00F96C22"/>
    <w:rsid w:val="00FA151E"/>
    <w:rsid w:val="00FA3391"/>
    <w:rsid w:val="00FA434F"/>
    <w:rsid w:val="00FA43E4"/>
    <w:rsid w:val="00FA5751"/>
    <w:rsid w:val="00FA58B6"/>
    <w:rsid w:val="00FA711E"/>
    <w:rsid w:val="00FB03C6"/>
    <w:rsid w:val="00FB2266"/>
    <w:rsid w:val="00FB5B5F"/>
    <w:rsid w:val="00FC15EC"/>
    <w:rsid w:val="00FC174D"/>
    <w:rsid w:val="00FC1C1B"/>
    <w:rsid w:val="00FC3C9B"/>
    <w:rsid w:val="00FC4D54"/>
    <w:rsid w:val="00FC5AF2"/>
    <w:rsid w:val="00FC6366"/>
    <w:rsid w:val="00FD0BF4"/>
    <w:rsid w:val="00FD499D"/>
    <w:rsid w:val="00FD59C2"/>
    <w:rsid w:val="00FD603F"/>
    <w:rsid w:val="00FD6C50"/>
    <w:rsid w:val="00FD74B0"/>
    <w:rsid w:val="00FE0012"/>
    <w:rsid w:val="00FE0BDD"/>
    <w:rsid w:val="00FE2A3B"/>
    <w:rsid w:val="00FE3342"/>
    <w:rsid w:val="00FE4091"/>
    <w:rsid w:val="00FE5790"/>
    <w:rsid w:val="00FE7BF4"/>
    <w:rsid w:val="00FF01A1"/>
    <w:rsid w:val="00FF20B9"/>
    <w:rsid w:val="00FF39AC"/>
    <w:rsid w:val="00FF4276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C0AA9"/>
  <w14:defaultImageDpi w14:val="32767"/>
  <w15:chartTrackingRefBased/>
  <w15:docId w15:val="{A652D872-555C-4BD6-A4E8-B962018B9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213"/>
  </w:style>
  <w:style w:type="paragraph" w:styleId="1">
    <w:name w:val="heading 1"/>
    <w:basedOn w:val="a"/>
    <w:link w:val="10"/>
    <w:uiPriority w:val="9"/>
    <w:qFormat/>
    <w:rsid w:val="00E51B3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72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558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uiPriority w:val="99"/>
    <w:rsid w:val="0040558B"/>
    <w:pPr>
      <w:spacing w:beforeAutospacing="1" w:afterAutospacing="1" w:line="259" w:lineRule="auto"/>
    </w:pPr>
    <w:rPr>
      <w:rFonts w:ascii="Times New Roman" w:eastAsia="SimSun" w:hAnsi="Times New Roman" w:cs="Times New Roman"/>
      <w:lang w:val="en-US" w:eastAsia="zh-CN"/>
    </w:rPr>
  </w:style>
  <w:style w:type="paragraph" w:styleId="HTML">
    <w:name w:val="HTML Preformatted"/>
    <w:basedOn w:val="a"/>
    <w:link w:val="HTML0"/>
    <w:uiPriority w:val="99"/>
    <w:semiHidden/>
    <w:unhideWhenUsed/>
    <w:rsid w:val="00B37B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7BD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74E77"/>
    <w:pPr>
      <w:spacing w:line="259" w:lineRule="auto"/>
      <w:ind w:left="720" w:right="-284"/>
      <w:contextualSpacing/>
    </w:pPr>
    <w:rPr>
      <w:sz w:val="22"/>
      <w:szCs w:val="22"/>
    </w:rPr>
  </w:style>
  <w:style w:type="character" w:styleId="a5">
    <w:name w:val="Hyperlink"/>
    <w:basedOn w:val="a0"/>
    <w:uiPriority w:val="99"/>
    <w:unhideWhenUsed/>
    <w:rsid w:val="002D7F90"/>
    <w:rPr>
      <w:color w:val="0000FF"/>
      <w:u w:val="single"/>
    </w:rPr>
  </w:style>
  <w:style w:type="character" w:customStyle="1" w:styleId="last-bread">
    <w:name w:val="last-bread"/>
    <w:basedOn w:val="a0"/>
    <w:rsid w:val="00E87EAC"/>
  </w:style>
  <w:style w:type="character" w:customStyle="1" w:styleId="fontstyle01">
    <w:name w:val="fontstyle01"/>
    <w:basedOn w:val="a0"/>
    <w:rsid w:val="008A680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6">
    <w:name w:val="Заголовок статьи"/>
    <w:basedOn w:val="a"/>
    <w:next w:val="a"/>
    <w:rsid w:val="003B011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lang w:eastAsia="ru-RU"/>
    </w:rPr>
  </w:style>
  <w:style w:type="paragraph" w:styleId="a7">
    <w:name w:val="No Spacing"/>
    <w:link w:val="a8"/>
    <w:uiPriority w:val="1"/>
    <w:qFormat/>
    <w:rsid w:val="001333BA"/>
    <w:rPr>
      <w:rFonts w:eastAsiaTheme="minorEastAsia"/>
      <w:sz w:val="22"/>
      <w:szCs w:val="22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1333BA"/>
    <w:rPr>
      <w:rFonts w:eastAsiaTheme="minorEastAsia"/>
      <w:sz w:val="22"/>
      <w:szCs w:val="2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1B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header"/>
    <w:basedOn w:val="a"/>
    <w:link w:val="aa"/>
    <w:uiPriority w:val="99"/>
    <w:unhideWhenUsed/>
    <w:rsid w:val="009E17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1790"/>
  </w:style>
  <w:style w:type="paragraph" w:styleId="ab">
    <w:name w:val="footer"/>
    <w:basedOn w:val="a"/>
    <w:link w:val="ac"/>
    <w:uiPriority w:val="99"/>
    <w:unhideWhenUsed/>
    <w:rsid w:val="009E17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E1790"/>
  </w:style>
  <w:style w:type="paragraph" w:styleId="ad">
    <w:name w:val="Balloon Text"/>
    <w:basedOn w:val="a"/>
    <w:link w:val="ae"/>
    <w:uiPriority w:val="99"/>
    <w:semiHidden/>
    <w:unhideWhenUsed/>
    <w:rsid w:val="0029351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9351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9022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ConsPlusNormal">
    <w:name w:val="ConsPlusNormal"/>
    <w:link w:val="ConsPlusNormal0"/>
    <w:rsid w:val="009B7F4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">
    <w:name w:val="Table Grid"/>
    <w:basedOn w:val="a1"/>
    <w:uiPriority w:val="39"/>
    <w:rsid w:val="009B7F49"/>
    <w:pPr>
      <w:ind w:left="-567" w:right="-284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9725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onsPlusNormal0">
    <w:name w:val="ConsPlusNormal Знак"/>
    <w:link w:val="ConsPlusNormal"/>
    <w:rsid w:val="00E05DE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extcream">
    <w:name w:val="textcream"/>
    <w:basedOn w:val="a0"/>
    <w:rsid w:val="00180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7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50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7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85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6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51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5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9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7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05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9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69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9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8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8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8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9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03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6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73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8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70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57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8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3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0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9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4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4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3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2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71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1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8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3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3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8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2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3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62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3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07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0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5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0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42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93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46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5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00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76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4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1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51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8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17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2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9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33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3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6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9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7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1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3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4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2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8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012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3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2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0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20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5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4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4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62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6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7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6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1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741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27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8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4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0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1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4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60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4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63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3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1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3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9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9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8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73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71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1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1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7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7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8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153B8-FC8C-4C05-9DCA-5FD0C71BE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2721</Words>
  <Characters>15513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2020-09-30T07:51:00Z</cp:lastPrinted>
  <dcterms:created xsi:type="dcterms:W3CDTF">2020-12-31T08:28:00Z</dcterms:created>
  <dcterms:modified xsi:type="dcterms:W3CDTF">2021-01-11T16:32:00Z</dcterms:modified>
</cp:coreProperties>
</file>