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338" w:rsidRPr="00A279D7" w:rsidRDefault="00A54338" w:rsidP="00A5433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EB0628" w:rsidRPr="00655BE1" w:rsidRDefault="00EB0628" w:rsidP="00EB062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BE1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 1</w:t>
      </w:r>
    </w:p>
    <w:p w:rsidR="00EB0628" w:rsidRDefault="00EB0628" w:rsidP="00EB062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0628" w:rsidRDefault="00EB0628" w:rsidP="00EB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Pr="00FB575F">
        <w:rPr>
          <w:rFonts w:ascii="Times New Roman" w:hAnsi="Times New Roman" w:cs="Times New Roman"/>
          <w:b/>
          <w:sz w:val="28"/>
          <w:szCs w:val="28"/>
        </w:rPr>
        <w:t>Российской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Рабочей группы по строительству и жилищно-коммунальному хозяйству в рамках постоянной Межправительственной Российско-Армянской комиссии по экономическому сотрудничеству </w:t>
      </w:r>
    </w:p>
    <w:p w:rsidR="00EB0628" w:rsidRDefault="00EB0628" w:rsidP="00EB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Рабочая группа)</w:t>
      </w:r>
    </w:p>
    <w:p w:rsidR="00EB0628" w:rsidRDefault="00EB0628" w:rsidP="00EB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628" w:rsidRDefault="00EB0628" w:rsidP="00EB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628" w:rsidRDefault="00EB0628" w:rsidP="00EB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13"/>
        <w:gridCol w:w="6632"/>
      </w:tblGrid>
      <w:tr w:rsidR="00EB0628" w:rsidRPr="00FB575F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МАВЛИЯРОВ</w:t>
            </w:r>
          </w:p>
          <w:p w:rsidR="00EB0628" w:rsidRPr="003D1333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Хамит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Давлетярович</w:t>
            </w:r>
            <w:proofErr w:type="spellEnd"/>
          </w:p>
          <w:p w:rsidR="00EB0628" w:rsidRPr="008A088A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88A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строительства и жилищно-коммунального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Российской Федерации, председатель Российской части Рабочей группы</w:t>
            </w:r>
          </w:p>
          <w:p w:rsidR="00EB0628" w:rsidRPr="008A088A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628" w:rsidRPr="00A279D7" w:rsidTr="00265364">
        <w:trPr>
          <w:trHeight w:val="974"/>
        </w:trPr>
        <w:tc>
          <w:tcPr>
            <w:tcW w:w="3403" w:type="dxa"/>
          </w:tcPr>
          <w:p w:rsidR="00EB0628" w:rsidRPr="00A279D7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79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РУСАНОВ</w:t>
            </w:r>
          </w:p>
          <w:p w:rsidR="00EB0628" w:rsidRPr="00A279D7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79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Вадим Витальевич</w:t>
            </w:r>
          </w:p>
        </w:tc>
        <w:tc>
          <w:tcPr>
            <w:tcW w:w="6945" w:type="dxa"/>
            <w:gridSpan w:val="2"/>
          </w:tcPr>
          <w:p w:rsidR="00EB0628" w:rsidRPr="00A279D7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79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помощник Министра строительства и жилищно-коммунального хозяйства Российской Федерации</w:t>
            </w:r>
          </w:p>
        </w:tc>
      </w:tr>
      <w:tr w:rsidR="00EB0628" w:rsidRPr="00FB575F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2" w:type="dxa"/>
          </w:tcPr>
          <w:p w:rsidR="00EB0628" w:rsidRPr="008A088A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628" w:rsidTr="00265364">
        <w:trPr>
          <w:trHeight w:val="974"/>
        </w:trPr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Департамента градостроительной деятельности и архитектуры Минстроя России</w:t>
            </w:r>
          </w:p>
          <w:p w:rsidR="00EB0628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628" w:rsidTr="00265364">
        <w:trPr>
          <w:trHeight w:val="974"/>
        </w:trPr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ЕВДОКИМОВ</w:t>
            </w: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 Николаевич</w:t>
            </w:r>
          </w:p>
          <w:p w:rsidR="00EB0628" w:rsidRPr="008A088A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Правового департамента Минстроя России</w:t>
            </w:r>
          </w:p>
          <w:p w:rsidR="00EB0628" w:rsidRPr="008A088A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628" w:rsidTr="00265364">
        <w:trPr>
          <w:trHeight w:val="974"/>
        </w:trPr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ЗУБКОВ</w:t>
            </w:r>
          </w:p>
          <w:p w:rsidR="00EB0628" w:rsidRPr="00F2263E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Сергеевич</w:t>
            </w:r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Pr="00AB1E5B">
              <w:rPr>
                <w:rFonts w:ascii="Times New Roman" w:hAnsi="Times New Roman" w:cs="Times New Roman"/>
                <w:sz w:val="28"/>
                <w:szCs w:val="28"/>
              </w:rPr>
              <w:t>-эксперт</w:t>
            </w:r>
            <w:r w:rsidRPr="00635A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1E5B">
              <w:rPr>
                <w:rFonts w:ascii="Times New Roman" w:hAnsi="Times New Roman" w:cs="Times New Roman"/>
                <w:sz w:val="28"/>
                <w:szCs w:val="28"/>
              </w:rPr>
              <w:t xml:space="preserve">тдела правового обеспечения внешних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связей и рассмотрений обращений Правового департамента Минстроя России</w:t>
            </w:r>
          </w:p>
          <w:p w:rsidR="00EB0628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628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МИХЕЕВ</w:t>
            </w:r>
          </w:p>
          <w:p w:rsidR="00EB0628" w:rsidRPr="00226B4C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6632" w:type="dxa"/>
          </w:tcPr>
          <w:p w:rsidR="00EB0628" w:rsidRPr="00226B4C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1E5B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ектор Федерального автономного учреждения «Федеральный центр нормирования, стандартизации и технической оценки соответствия в строительстве»</w:t>
            </w:r>
          </w:p>
          <w:p w:rsidR="00EB0628" w:rsidRDefault="00EB0628" w:rsidP="00265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628" w:rsidRPr="00655B4B" w:rsidTr="00265364">
        <w:tc>
          <w:tcPr>
            <w:tcW w:w="3716" w:type="dxa"/>
            <w:gridSpan w:val="2"/>
          </w:tcPr>
          <w:p w:rsidR="00EB0628" w:rsidRPr="00655B4B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КАЗАРЯН</w:t>
            </w:r>
          </w:p>
          <w:p w:rsidR="00EB0628" w:rsidRPr="00655B4B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Армен Юрьевич</w:t>
            </w:r>
          </w:p>
          <w:p w:rsidR="00EB0628" w:rsidRPr="00655B4B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член-корреспондент</w:t>
            </w:r>
            <w:r w:rsidRPr="00655B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ФГБУ «</w:t>
            </w:r>
            <w:r w:rsidRPr="00655B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оссийская академия архитектуры и строительных наук»</w:t>
            </w:r>
          </w:p>
          <w:p w:rsidR="00EB0628" w:rsidRPr="00655B4B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0628" w:rsidRPr="009367EE" w:rsidTr="00265364">
        <w:tc>
          <w:tcPr>
            <w:tcW w:w="3716" w:type="dxa"/>
            <w:gridSpan w:val="2"/>
          </w:tcPr>
          <w:p w:rsidR="00EB0628" w:rsidRPr="009367EE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67EE">
              <w:rPr>
                <w:rFonts w:ascii="Times New Roman" w:hAnsi="Times New Roman" w:cs="Times New Roman"/>
                <w:color w:val="000000" w:themeColor="text1"/>
                <w:sz w:val="28"/>
              </w:rPr>
              <w:t>ВЛАСОВ Валентин Степанович</w:t>
            </w:r>
          </w:p>
        </w:tc>
        <w:tc>
          <w:tcPr>
            <w:tcW w:w="6632" w:type="dxa"/>
          </w:tcPr>
          <w:p w:rsidR="00EB0628" w:rsidRPr="009367EE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6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советник президента Ассоциации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</w:t>
            </w:r>
          </w:p>
          <w:p w:rsidR="00EB0628" w:rsidRPr="009367EE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0628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ФАДЕЕВА</w:t>
            </w:r>
          </w:p>
          <w:p w:rsidR="00EB0628" w:rsidRPr="00AD242C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Елена Николаевна</w:t>
            </w:r>
          </w:p>
          <w:p w:rsidR="00EB0628" w:rsidRPr="00AD242C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6632" w:type="dxa"/>
          </w:tcPr>
          <w:p w:rsidR="00EB0628" w:rsidRDefault="00EB0628" w:rsidP="00265364">
            <w:pPr>
              <w:ind w:left="33" w:hanging="3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B0628" w:rsidRDefault="00EB0628" w:rsidP="00265364">
            <w:pPr>
              <w:ind w:left="33" w:hanging="3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департамента технического регулирования Ассоциации </w:t>
            </w:r>
            <w:r w:rsidRPr="00936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</w:t>
            </w:r>
          </w:p>
          <w:p w:rsidR="00EB0628" w:rsidRPr="00A01021" w:rsidRDefault="00EB0628" w:rsidP="00265364">
            <w:pPr>
              <w:ind w:left="33" w:hanging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B0628" w:rsidRPr="009367EE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ГУТНИКОВ</w:t>
            </w:r>
          </w:p>
          <w:p w:rsidR="00EB0628" w:rsidRPr="009367EE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Владимир Анатольевич</w:t>
            </w:r>
          </w:p>
        </w:tc>
        <w:tc>
          <w:tcPr>
            <w:tcW w:w="6632" w:type="dxa"/>
          </w:tcPr>
          <w:p w:rsidR="00EB0628" w:rsidRPr="009367EE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генерального директора по научной и учебной работе ФГБУ «Центральный научно-исследовательский и проектный институт Минстроя России»</w:t>
            </w:r>
          </w:p>
        </w:tc>
      </w:tr>
      <w:tr w:rsidR="00EB0628" w:rsidRPr="009367EE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МАСКУЛОВ</w:t>
            </w: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Рамзит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Мунирович</w:t>
            </w:r>
            <w:proofErr w:type="spellEnd"/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B0628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генерального директора по развитию ФГБУ «Центральный научно-исследовательский и проектный институт Минстроя России»</w:t>
            </w:r>
          </w:p>
        </w:tc>
      </w:tr>
      <w:tr w:rsidR="00EB0628" w:rsidRPr="009367EE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СОЛОН</w:t>
            </w: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Антон Борисович</w:t>
            </w:r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исполнительного директора Ассоциации «Национальное объединение производителей строительных материалов. изделий и конструкций»</w:t>
            </w:r>
          </w:p>
        </w:tc>
      </w:tr>
      <w:tr w:rsidR="00EB0628" w:rsidRPr="009367EE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ШУБИН</w:t>
            </w:r>
          </w:p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Игорь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Любимович</w:t>
            </w:r>
            <w:proofErr w:type="spellEnd"/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B0628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ФГБУ «Научно-исследовательский строительной физики Российской академии архитектуры и строительных наук»</w:t>
            </w:r>
          </w:p>
        </w:tc>
      </w:tr>
      <w:tr w:rsidR="00EB0628" w:rsidRPr="00A279D7" w:rsidTr="00265364">
        <w:tc>
          <w:tcPr>
            <w:tcW w:w="3403" w:type="dxa"/>
          </w:tcPr>
          <w:p w:rsidR="00EB0628" w:rsidRPr="00A279D7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B0628" w:rsidRPr="00A279D7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79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УМНЯКОВА</w:t>
            </w:r>
          </w:p>
          <w:p w:rsidR="00EB0628" w:rsidRPr="00A279D7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A279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Нина Павловна</w:t>
            </w:r>
          </w:p>
        </w:tc>
        <w:tc>
          <w:tcPr>
            <w:tcW w:w="6945" w:type="dxa"/>
            <w:gridSpan w:val="2"/>
          </w:tcPr>
          <w:p w:rsidR="00EB0628" w:rsidRPr="00A279D7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B0628" w:rsidRPr="00A279D7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A279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аместитель директора ФГБУ «Научно-исследовательский строительной физики Российской академии архитектуры и строительных наук»</w:t>
            </w:r>
          </w:p>
        </w:tc>
      </w:tr>
      <w:tr w:rsidR="00EB0628" w:rsidRPr="009367EE" w:rsidTr="00265364">
        <w:tc>
          <w:tcPr>
            <w:tcW w:w="3716" w:type="dxa"/>
            <w:gridSpan w:val="2"/>
          </w:tcPr>
          <w:p w:rsidR="00EB0628" w:rsidRDefault="00EB0628" w:rsidP="0026536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6632" w:type="dxa"/>
          </w:tcPr>
          <w:p w:rsidR="00EB0628" w:rsidRDefault="00EB0628" w:rsidP="002653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B0628" w:rsidRDefault="00EB0628" w:rsidP="00EB06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6C5F" w:rsidRPr="00655BE1" w:rsidRDefault="00EB0628" w:rsidP="00EB062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46C5F" w:rsidRPr="00655BE1">
        <w:rPr>
          <w:rFonts w:ascii="Times New Roman" w:hAnsi="Times New Roman" w:cs="Times New Roman"/>
          <w:sz w:val="28"/>
          <w:szCs w:val="28"/>
        </w:rPr>
        <w:t>Приложение 2</w:t>
      </w:r>
    </w:p>
    <w:p w:rsidR="00EB0628" w:rsidRDefault="00EB0628" w:rsidP="00446C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C5F" w:rsidRPr="00655BE1" w:rsidRDefault="00446C5F" w:rsidP="00446C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BE1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b/>
          <w:sz w:val="28"/>
          <w:szCs w:val="28"/>
        </w:rPr>
        <w:t>Армянской</w:t>
      </w:r>
      <w:r w:rsidRPr="00655BE1">
        <w:rPr>
          <w:rFonts w:ascii="Times New Roman" w:hAnsi="Times New Roman" w:cs="Times New Roman"/>
          <w:b/>
          <w:sz w:val="28"/>
          <w:szCs w:val="28"/>
        </w:rPr>
        <w:t xml:space="preserve"> части</w:t>
      </w:r>
    </w:p>
    <w:p w:rsidR="00EB0628" w:rsidRDefault="00EB0628" w:rsidP="00EB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Рабочей группы по строительству и жилищно-коммунальному хозяйству в рамках постоянной Межправительственной Российско-Армянской комиссии по экономическому сотрудничеству </w:t>
      </w:r>
    </w:p>
    <w:p w:rsidR="00EB0628" w:rsidRDefault="00EB0628" w:rsidP="00EB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Рабочая группа)</w:t>
      </w:r>
    </w:p>
    <w:p w:rsidR="00A54338" w:rsidRPr="00667E5C" w:rsidRDefault="00A54338" w:rsidP="00A5433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tbl>
      <w:tblPr>
        <w:tblpPr w:leftFromText="180" w:rightFromText="180" w:vertAnchor="text" w:horzAnchor="margin" w:tblpY="104"/>
        <w:tblW w:w="21128" w:type="dxa"/>
        <w:tblLook w:val="04A0" w:firstRow="1" w:lastRow="0" w:firstColumn="1" w:lastColumn="0" w:noHBand="0" w:noVBand="1"/>
      </w:tblPr>
      <w:tblGrid>
        <w:gridCol w:w="10564"/>
        <w:gridCol w:w="10564"/>
      </w:tblGrid>
      <w:tr w:rsidR="00A54338" w:rsidRPr="00667E5C" w:rsidTr="00265364">
        <w:trPr>
          <w:trHeight w:val="1280"/>
        </w:trPr>
        <w:tc>
          <w:tcPr>
            <w:tcW w:w="10564" w:type="dxa"/>
            <w:shd w:val="clear" w:color="auto" w:fill="auto"/>
          </w:tcPr>
          <w:tbl>
            <w:tblPr>
              <w:tblStyle w:val="a3"/>
              <w:tblW w:w="103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6"/>
              <w:gridCol w:w="6632"/>
            </w:tblGrid>
            <w:tr w:rsidR="00A54338" w:rsidRPr="00A279D7" w:rsidTr="00265364">
              <w:trPr>
                <w:trHeight w:val="974"/>
              </w:trPr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ГУЛАРЯН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Армен </w:t>
                  </w: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Грантович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заместитель председателя Государственного комитета по градостроительству при Правительстве Республики Армения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АРУТЮНЯН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Арман</w:t>
                  </w:r>
                  <w:proofErr w:type="spellEnd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Месропович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начальник управления международного сотрудничества и строительно-инвестиционных программ аппарата Государственного комитета по градостроительству при Правительстве </w:t>
                  </w: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Республики Армения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АКОПЯН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Сурен Владимирович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ind w:left="33" w:hanging="3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директор ООО «ФИЛИШИН»</w:t>
                  </w: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НАГАПЕТЯН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 xml:space="preserve">Макар </w:t>
                  </w: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Геворкович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руководитель Представительства мэрии Еревана в Москве</w:t>
                  </w: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СААКЯН 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Борис </w:t>
                  </w:r>
                  <w:proofErr w:type="spellStart"/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Рубенович</w:t>
                  </w:r>
                  <w:proofErr w:type="spellEnd"/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ДАНИЕЛЯН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Карина </w:t>
                  </w:r>
                  <w:proofErr w:type="spellStart"/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Каджазовна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Чрезвычайный Посланник и Полномочный Министр Посольства Республики Армения в Российской Федерации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446C5F" w:rsidRDefault="00446C5F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Советник Посольства Республики Армения в Российской Федерации</w:t>
                  </w: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A54338" w:rsidRPr="00A279D7" w:rsidRDefault="00A54338" w:rsidP="00265364">
            <w:pPr>
              <w:rPr>
                <w:color w:val="000000" w:themeColor="text1"/>
              </w:rPr>
            </w:pPr>
          </w:p>
        </w:tc>
        <w:tc>
          <w:tcPr>
            <w:tcW w:w="10564" w:type="dxa"/>
            <w:shd w:val="clear" w:color="auto" w:fill="auto"/>
          </w:tcPr>
          <w:tbl>
            <w:tblPr>
              <w:tblStyle w:val="a3"/>
              <w:tblW w:w="103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6"/>
              <w:gridCol w:w="6632"/>
            </w:tblGrid>
            <w:tr w:rsidR="00A54338" w:rsidRPr="00A279D7" w:rsidTr="00265364">
              <w:trPr>
                <w:trHeight w:val="974"/>
              </w:trPr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ГУЛАРЯН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Армен </w:t>
                  </w: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Грантович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заместитель председателя Государственного комитета по градостроительству при Правительстве Республики Армения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АРУТЮНЯН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Арман</w:t>
                  </w:r>
                  <w:proofErr w:type="spellEnd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Месропович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начальник управления международного сотрудничества и строительно-инвестиционных программ аппарата Государственного комитета по градостроительству при Правительстве </w:t>
                  </w: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Республики Армения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АКОПЯН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Сурен Владимирович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ind w:left="33" w:hanging="3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директор ООО «ФИЛИШИН»</w:t>
                  </w: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НАГАПЕТЯН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 xml:space="preserve">Макар </w:t>
                  </w:r>
                  <w:proofErr w:type="spellStart"/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Геворкович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руководитель Представительства мэрии Еревана в Москве</w:t>
                  </w: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СААКЯН 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Борис </w:t>
                  </w:r>
                  <w:proofErr w:type="spellStart"/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Рубенович</w:t>
                  </w:r>
                  <w:proofErr w:type="spellEnd"/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ДАНИЕЛЯН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Карина </w:t>
                  </w:r>
                  <w:proofErr w:type="spellStart"/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Каджазовна</w:t>
                  </w:r>
                  <w:proofErr w:type="spellEnd"/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Чрезвычайный Посланник и Полномочный Министр Посольства Республики Армения в Российской Федерации</w:t>
                  </w: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279D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Советник Посольства Республики Армения в Российской Федерации</w:t>
                  </w:r>
                </w:p>
              </w:tc>
            </w:tr>
            <w:tr w:rsidR="00A54338" w:rsidRPr="00A279D7" w:rsidTr="00265364">
              <w:tc>
                <w:tcPr>
                  <w:tcW w:w="3716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6632" w:type="dxa"/>
                </w:tcPr>
                <w:p w:rsidR="00A54338" w:rsidRPr="00A279D7" w:rsidRDefault="00A54338" w:rsidP="00265364">
                  <w:pPr>
                    <w:framePr w:hSpace="180" w:wrap="around" w:vAnchor="text" w:hAnchor="margin" w:y="104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A54338" w:rsidRPr="00A279D7" w:rsidRDefault="00A54338" w:rsidP="00265364">
            <w:pPr>
              <w:rPr>
                <w:color w:val="000000" w:themeColor="text1"/>
              </w:rPr>
            </w:pPr>
          </w:p>
        </w:tc>
      </w:tr>
    </w:tbl>
    <w:p w:rsidR="00C76752" w:rsidRDefault="00C76752"/>
    <w:sectPr w:rsidR="00C76752" w:rsidSect="00CC7F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AC"/>
    <w:rsid w:val="00446C5F"/>
    <w:rsid w:val="004860AC"/>
    <w:rsid w:val="00A54338"/>
    <w:rsid w:val="00C76752"/>
    <w:rsid w:val="00CC7FDE"/>
    <w:rsid w:val="00EB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5CFC4-B20D-4778-8DB9-43E8F8D9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510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338"/>
    <w:pPr>
      <w:spacing w:after="160"/>
      <w:ind w:lef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338"/>
    <w:pPr>
      <w:spacing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d08.EVKeaes</dc:creator>
  <cp:keywords/>
  <dc:description/>
  <cp:lastModifiedBy>d08.EVKeaes</cp:lastModifiedBy>
  <cp:revision>6</cp:revision>
  <dcterms:created xsi:type="dcterms:W3CDTF">2018-03-27T12:07:00Z</dcterms:created>
  <dcterms:modified xsi:type="dcterms:W3CDTF">2018-03-27T13:24:00Z</dcterms:modified>
</cp:coreProperties>
</file>