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3679E1" w:rsidRPr="00EC6A14" w:rsidRDefault="003679E1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505700" w:rsidRPr="005C4556" w:rsidRDefault="005631BD" w:rsidP="005C4556">
      <w:pPr>
        <w:tabs>
          <w:tab w:val="center" w:pos="8448"/>
        </w:tabs>
        <w:spacing w:after="0" w:line="240" w:lineRule="auto"/>
        <w:ind w:left="0" w:firstLine="0"/>
        <w:jc w:val="left"/>
        <w:rPr>
          <w:b/>
          <w:sz w:val="30"/>
        </w:rPr>
      </w:pPr>
      <w:r w:rsidRPr="005631BD">
        <w:rPr>
          <w:b/>
          <w:szCs w:val="28"/>
        </w:rPr>
        <w:t>г. Москва</w:t>
      </w:r>
      <w:r w:rsidR="008445B7" w:rsidRPr="005C4556">
        <w:rPr>
          <w:b/>
          <w:sz w:val="30"/>
        </w:rPr>
        <w:tab/>
      </w:r>
      <w:r w:rsidR="00C66276" w:rsidRPr="005C4556">
        <w:rPr>
          <w:b/>
          <w:sz w:val="30"/>
        </w:rPr>
        <w:t xml:space="preserve">  </w:t>
      </w:r>
      <w:proofErr w:type="gramStart"/>
      <w:r w:rsidR="00C66276" w:rsidRPr="005C4556">
        <w:rPr>
          <w:b/>
          <w:sz w:val="30"/>
        </w:rPr>
        <w:t xml:space="preserve">   </w:t>
      </w:r>
      <w:r w:rsidR="00CA4DBC" w:rsidRPr="005631BD">
        <w:rPr>
          <w:b/>
          <w:szCs w:val="28"/>
        </w:rPr>
        <w:t>«</w:t>
      </w:r>
      <w:proofErr w:type="gramEnd"/>
      <w:r w:rsidR="000C73AF">
        <w:rPr>
          <w:b/>
          <w:szCs w:val="28"/>
        </w:rPr>
        <w:t>30</w:t>
      </w:r>
      <w:r w:rsidR="00CA4DBC" w:rsidRPr="005631BD">
        <w:rPr>
          <w:b/>
          <w:szCs w:val="28"/>
        </w:rPr>
        <w:t>»</w:t>
      </w:r>
      <w:r w:rsidR="00AC1CF0" w:rsidRPr="005631BD">
        <w:rPr>
          <w:b/>
          <w:szCs w:val="28"/>
        </w:rPr>
        <w:t xml:space="preserve"> </w:t>
      </w:r>
      <w:r w:rsidR="000F5A00">
        <w:rPr>
          <w:b/>
          <w:szCs w:val="28"/>
        </w:rPr>
        <w:t>ноября</w:t>
      </w:r>
      <w:r w:rsidR="00AC1CF0" w:rsidRPr="005631BD">
        <w:rPr>
          <w:b/>
          <w:szCs w:val="28"/>
        </w:rPr>
        <w:t xml:space="preserve"> </w:t>
      </w:r>
      <w:r w:rsidR="008445B7" w:rsidRPr="005631BD">
        <w:rPr>
          <w:b/>
          <w:szCs w:val="28"/>
        </w:rPr>
        <w:t>20</w:t>
      </w:r>
      <w:r w:rsidR="0061220A">
        <w:rPr>
          <w:b/>
          <w:szCs w:val="28"/>
        </w:rPr>
        <w:t>20</w:t>
      </w:r>
      <w:r w:rsidR="008445B7" w:rsidRPr="005631BD">
        <w:rPr>
          <w:b/>
          <w:szCs w:val="28"/>
        </w:rPr>
        <w:t xml:space="preserve"> г.</w:t>
      </w:r>
    </w:p>
    <w:p w:rsidR="005C4556" w:rsidRDefault="005C4556" w:rsidP="005C4556">
      <w:pPr>
        <w:tabs>
          <w:tab w:val="center" w:pos="8448"/>
        </w:tabs>
        <w:spacing w:after="0" w:line="240" w:lineRule="auto"/>
        <w:ind w:left="0" w:firstLine="0"/>
        <w:jc w:val="left"/>
      </w:pPr>
    </w:p>
    <w:p w:rsidR="00505700" w:rsidRPr="005C4556" w:rsidRDefault="008445B7" w:rsidP="005C4556">
      <w:pPr>
        <w:spacing w:after="0" w:line="240" w:lineRule="auto"/>
        <w:ind w:left="0" w:hanging="10"/>
        <w:jc w:val="center"/>
        <w:rPr>
          <w:b/>
        </w:rPr>
      </w:pPr>
      <w:r w:rsidRPr="005C4556">
        <w:rPr>
          <w:b/>
        </w:rPr>
        <w:t>ПРЕДПИСАНИЕ</w:t>
      </w:r>
    </w:p>
    <w:p w:rsidR="00505700" w:rsidRDefault="00241C7F" w:rsidP="005C4556">
      <w:pPr>
        <w:spacing w:after="0" w:line="240" w:lineRule="auto"/>
        <w:ind w:left="0" w:hanging="10"/>
        <w:jc w:val="center"/>
        <w:rPr>
          <w:b/>
        </w:rPr>
      </w:pPr>
      <w:r>
        <w:rPr>
          <w:b/>
        </w:rPr>
        <w:t>о</w:t>
      </w:r>
      <w:r w:rsidR="008445B7" w:rsidRPr="005C4556">
        <w:rPr>
          <w:b/>
        </w:rPr>
        <w:t>б устранени</w:t>
      </w:r>
      <w:r w:rsidR="00C66276" w:rsidRPr="005C4556">
        <w:rPr>
          <w:b/>
        </w:rPr>
        <w:t>и</w:t>
      </w:r>
      <w:r w:rsidR="008445B7" w:rsidRPr="005C4556">
        <w:rPr>
          <w:b/>
        </w:rPr>
        <w:t xml:space="preserve"> нарушений</w:t>
      </w:r>
    </w:p>
    <w:p w:rsidR="005C4556" w:rsidRPr="005C4556" w:rsidRDefault="005C4556" w:rsidP="005C4556">
      <w:pPr>
        <w:spacing w:after="0" w:line="240" w:lineRule="auto"/>
        <w:ind w:left="0" w:hanging="10"/>
        <w:jc w:val="center"/>
        <w:rPr>
          <w:b/>
        </w:rPr>
      </w:pPr>
    </w:p>
    <w:p w:rsidR="00505700" w:rsidRPr="005C4556" w:rsidRDefault="008445B7" w:rsidP="005C4556">
      <w:pPr>
        <w:spacing w:after="0" w:line="240" w:lineRule="auto"/>
        <w:ind w:left="0" w:hanging="10"/>
        <w:jc w:val="center"/>
        <w:rPr>
          <w:b/>
        </w:rPr>
      </w:pPr>
      <w:r w:rsidRPr="005C4556">
        <w:rPr>
          <w:b/>
        </w:rPr>
        <w:t xml:space="preserve">№ </w:t>
      </w:r>
      <w:r w:rsidR="000F5A00">
        <w:rPr>
          <w:b/>
        </w:rPr>
        <w:t>9</w:t>
      </w:r>
      <w:r w:rsidR="0061220A">
        <w:rPr>
          <w:b/>
        </w:rPr>
        <w:t>/2020</w:t>
      </w:r>
      <w:r w:rsidRPr="005C4556">
        <w:rPr>
          <w:b/>
        </w:rPr>
        <w:t>-П</w:t>
      </w:r>
      <w:r w:rsidR="008C07D2" w:rsidRPr="005C4556">
        <w:rPr>
          <w:b/>
        </w:rPr>
        <w:t>Р</w:t>
      </w:r>
      <w:r w:rsidR="00FF51CA">
        <w:rPr>
          <w:b/>
        </w:rPr>
        <w:t>/</w:t>
      </w:r>
      <w:r w:rsidR="00D72CC7">
        <w:rPr>
          <w:b/>
        </w:rPr>
        <w:t>1</w:t>
      </w:r>
    </w:p>
    <w:p w:rsidR="004A0DA1" w:rsidRDefault="004A0DA1" w:rsidP="004A0DA1">
      <w:pPr>
        <w:spacing w:after="0" w:line="240" w:lineRule="auto"/>
        <w:ind w:left="0" w:firstLine="709"/>
        <w:rPr>
          <w:color w:val="auto"/>
        </w:rPr>
      </w:pPr>
    </w:p>
    <w:p w:rsidR="00505700" w:rsidRPr="001E656F" w:rsidRDefault="008445B7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1E656F">
        <w:rPr>
          <w:color w:val="auto"/>
          <w:szCs w:val="28"/>
        </w:rPr>
        <w:t>Выдано:</w:t>
      </w:r>
    </w:p>
    <w:p w:rsidR="0061220A" w:rsidRPr="004652AC" w:rsidRDefault="000F5A00" w:rsidP="00CD40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Министерству</w:t>
      </w:r>
      <w:r w:rsidRPr="00B7236B">
        <w:rPr>
          <w:rFonts w:ascii="Times New Roman" w:hAnsi="Times New Roman" w:cs="Times New Roman"/>
          <w:sz w:val="28"/>
          <w:szCs w:val="28"/>
        </w:rPr>
        <w:t xml:space="preserve"> строительства, транспорта и дорожного хозяйства Омской области</w:t>
      </w:r>
      <w:r w:rsidR="0061220A" w:rsidRPr="004652AC">
        <w:rPr>
          <w:rFonts w:ascii="Times New Roman" w:hAnsi="Times New Roman" w:cs="Times New Roman"/>
          <w:sz w:val="28"/>
          <w:szCs w:val="28"/>
        </w:rPr>
        <w:t>.</w:t>
      </w:r>
    </w:p>
    <w:p w:rsidR="00505700" w:rsidRPr="001E656F" w:rsidRDefault="00B800CE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4A0DA1">
        <w:rPr>
          <w:color w:val="auto"/>
          <w:szCs w:val="28"/>
        </w:rPr>
        <w:t>(</w:t>
      </w:r>
      <w:r w:rsidR="000F5A00">
        <w:rPr>
          <w:szCs w:val="28"/>
        </w:rPr>
        <w:t>644099</w:t>
      </w:r>
      <w:r w:rsidR="000F5A00" w:rsidRPr="004652AC">
        <w:rPr>
          <w:szCs w:val="28"/>
        </w:rPr>
        <w:t xml:space="preserve">, </w:t>
      </w:r>
      <w:r w:rsidR="000F5A00">
        <w:rPr>
          <w:szCs w:val="28"/>
        </w:rPr>
        <w:t>Омская область</w:t>
      </w:r>
      <w:r w:rsidR="000F5A00" w:rsidRPr="004652AC">
        <w:rPr>
          <w:szCs w:val="28"/>
        </w:rPr>
        <w:t>, г.</w:t>
      </w:r>
      <w:r w:rsidR="000F5A00">
        <w:rPr>
          <w:szCs w:val="28"/>
        </w:rPr>
        <w:t> Омск</w:t>
      </w:r>
      <w:r w:rsidR="000F5A00" w:rsidRPr="004652AC">
        <w:rPr>
          <w:szCs w:val="28"/>
        </w:rPr>
        <w:t xml:space="preserve">, </w:t>
      </w:r>
      <w:r w:rsidR="000F5A00">
        <w:rPr>
          <w:szCs w:val="28"/>
        </w:rPr>
        <w:t>ул. </w:t>
      </w:r>
      <w:proofErr w:type="spellStart"/>
      <w:r w:rsidR="000F5A00">
        <w:rPr>
          <w:szCs w:val="28"/>
        </w:rPr>
        <w:t>П.Некрасова</w:t>
      </w:r>
      <w:proofErr w:type="spellEnd"/>
      <w:r w:rsidR="000F5A00">
        <w:rPr>
          <w:szCs w:val="28"/>
        </w:rPr>
        <w:t>, д. 6</w:t>
      </w:r>
      <w:r w:rsidRPr="001E656F">
        <w:rPr>
          <w:color w:val="auto"/>
          <w:szCs w:val="28"/>
        </w:rPr>
        <w:t>)</w:t>
      </w:r>
    </w:p>
    <w:p w:rsidR="008C07D2" w:rsidRPr="001E656F" w:rsidRDefault="008C07D2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</w:p>
    <w:p w:rsidR="00505700" w:rsidRPr="001E656F" w:rsidRDefault="00B61B1D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п</w:t>
      </w:r>
      <w:r w:rsidR="008445B7" w:rsidRPr="001E656F">
        <w:rPr>
          <w:color w:val="auto"/>
          <w:szCs w:val="28"/>
        </w:rPr>
        <w:t xml:space="preserve">о материалам плановой </w:t>
      </w:r>
      <w:r w:rsidR="00AC1CF0" w:rsidRPr="004A0DA1">
        <w:rPr>
          <w:color w:val="auto"/>
          <w:szCs w:val="28"/>
        </w:rPr>
        <w:t xml:space="preserve">документарной </w:t>
      </w:r>
      <w:r w:rsidR="0061220A">
        <w:rPr>
          <w:color w:val="auto"/>
          <w:szCs w:val="28"/>
        </w:rPr>
        <w:t xml:space="preserve">проверки </w:t>
      </w:r>
      <w:r w:rsidR="005631BD" w:rsidRPr="005631BD">
        <w:rPr>
          <w:color w:val="auto"/>
          <w:szCs w:val="28"/>
        </w:rPr>
        <w:t>соблюдения законодательства о градостроительной деятельности,</w:t>
      </w:r>
      <w:r w:rsidR="007F4041">
        <w:rPr>
          <w:color w:val="auto"/>
          <w:szCs w:val="28"/>
        </w:rPr>
        <w:t xml:space="preserve"> </w:t>
      </w:r>
      <w:r w:rsidR="0061220A">
        <w:rPr>
          <w:color w:val="auto"/>
          <w:szCs w:val="28"/>
        </w:rPr>
        <w:t xml:space="preserve">а также эффективности </w:t>
      </w:r>
      <w:r w:rsidR="005631BD" w:rsidRPr="005631BD">
        <w:rPr>
          <w:color w:val="auto"/>
          <w:szCs w:val="28"/>
        </w:rPr>
        <w:t>и качества осуще</w:t>
      </w:r>
      <w:r w:rsidR="005631BD">
        <w:rPr>
          <w:color w:val="auto"/>
          <w:szCs w:val="28"/>
        </w:rPr>
        <w:t xml:space="preserve">ствления </w:t>
      </w:r>
      <w:r w:rsidR="0061220A" w:rsidRPr="0061220A">
        <w:rPr>
          <w:color w:val="auto"/>
          <w:szCs w:val="28"/>
        </w:rPr>
        <w:t xml:space="preserve">органами государственной власти </w:t>
      </w:r>
      <w:r w:rsidR="000F5A00">
        <w:rPr>
          <w:szCs w:val="28"/>
        </w:rPr>
        <w:t>Омской</w:t>
      </w:r>
      <w:r w:rsidR="00FF51CA">
        <w:rPr>
          <w:szCs w:val="28"/>
        </w:rPr>
        <w:t xml:space="preserve"> области</w:t>
      </w:r>
      <w:r w:rsidR="0061220A" w:rsidRPr="0061220A">
        <w:rPr>
          <w:color w:val="auto"/>
          <w:szCs w:val="28"/>
        </w:rPr>
        <w:t xml:space="preserve"> переданных полномочий </w:t>
      </w:r>
      <w:r w:rsidR="005631BD" w:rsidRPr="005631BD">
        <w:rPr>
          <w:color w:val="auto"/>
          <w:szCs w:val="28"/>
        </w:rPr>
        <w:t>в области контроля соблюдения органами местного са</w:t>
      </w:r>
      <w:r w:rsidR="005631BD">
        <w:rPr>
          <w:color w:val="auto"/>
          <w:szCs w:val="28"/>
        </w:rPr>
        <w:t>моуправления законодательства о </w:t>
      </w:r>
      <w:r w:rsidR="005631BD" w:rsidRPr="005631BD">
        <w:rPr>
          <w:color w:val="auto"/>
          <w:szCs w:val="28"/>
        </w:rPr>
        <w:t>гр</w:t>
      </w:r>
      <w:r w:rsidR="00FF51CA">
        <w:rPr>
          <w:color w:val="auto"/>
          <w:szCs w:val="28"/>
        </w:rPr>
        <w:t>адостроительной деятельности</w:t>
      </w:r>
      <w:r w:rsidR="00713D8F">
        <w:rPr>
          <w:color w:val="auto"/>
          <w:szCs w:val="28"/>
        </w:rPr>
        <w:t>,</w:t>
      </w:r>
      <w:r w:rsidR="008445B7" w:rsidRPr="001E656F">
        <w:rPr>
          <w:color w:val="auto"/>
          <w:szCs w:val="28"/>
        </w:rPr>
        <w:t xml:space="preserve"> проведенной Министерством строи</w:t>
      </w:r>
      <w:r w:rsidR="008C07D2" w:rsidRPr="001E656F">
        <w:rPr>
          <w:color w:val="auto"/>
          <w:szCs w:val="28"/>
        </w:rPr>
        <w:t>тельства и </w:t>
      </w:r>
      <w:r w:rsidR="008445B7" w:rsidRPr="001E656F">
        <w:rPr>
          <w:color w:val="auto"/>
          <w:szCs w:val="28"/>
        </w:rPr>
        <w:t>жилищно-ком</w:t>
      </w:r>
      <w:r w:rsidR="005C4556">
        <w:rPr>
          <w:color w:val="auto"/>
          <w:szCs w:val="28"/>
        </w:rPr>
        <w:t>мунального хозяйства Российской </w:t>
      </w:r>
      <w:r w:rsidR="005631BD">
        <w:rPr>
          <w:color w:val="auto"/>
          <w:szCs w:val="28"/>
        </w:rPr>
        <w:t>Федерации на </w:t>
      </w:r>
      <w:r w:rsidR="008445B7" w:rsidRPr="001E656F">
        <w:rPr>
          <w:color w:val="auto"/>
          <w:szCs w:val="28"/>
        </w:rPr>
        <w:t>основании:</w:t>
      </w:r>
    </w:p>
    <w:p w:rsidR="005631BD" w:rsidRPr="005631BD" w:rsidRDefault="005631BD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631BD">
        <w:rPr>
          <w:color w:val="auto"/>
          <w:szCs w:val="28"/>
        </w:rPr>
        <w:t>пункта 7.1 части 1 статьи 6, части 3 статьи 6.1, части 1 статьи 8.1 Градостроительного кодекса Российской Федерации;</w:t>
      </w:r>
    </w:p>
    <w:p w:rsidR="005631BD" w:rsidRPr="005631BD" w:rsidRDefault="005631BD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631BD">
        <w:rPr>
          <w:color w:val="auto"/>
          <w:szCs w:val="28"/>
        </w:rPr>
        <w:t>части 4 статьи 29.2 Федерального закона от</w:t>
      </w:r>
      <w:r w:rsidR="00D876A1">
        <w:rPr>
          <w:color w:val="auto"/>
          <w:szCs w:val="28"/>
        </w:rPr>
        <w:t> 6 октября</w:t>
      </w:r>
      <w:r w:rsidR="00D876A1">
        <w:rPr>
          <w:color w:val="auto"/>
          <w:szCs w:val="28"/>
          <w:lang w:val="en-US"/>
        </w:rPr>
        <w:t> </w:t>
      </w:r>
      <w:r w:rsidR="00D876A1">
        <w:rPr>
          <w:color w:val="auto"/>
          <w:szCs w:val="28"/>
        </w:rPr>
        <w:t>1999 </w:t>
      </w:r>
      <w:r>
        <w:rPr>
          <w:color w:val="auto"/>
          <w:szCs w:val="28"/>
        </w:rPr>
        <w:t>г. № 184-ФЗ «Об </w:t>
      </w:r>
      <w:r w:rsidRPr="005631BD">
        <w:rPr>
          <w:color w:val="auto"/>
          <w:szCs w:val="28"/>
        </w:rPr>
        <w:t>общих принципах организации закон</w:t>
      </w:r>
      <w:r>
        <w:rPr>
          <w:color w:val="auto"/>
          <w:szCs w:val="28"/>
        </w:rPr>
        <w:t>одательных (представительных) и </w:t>
      </w:r>
      <w:r w:rsidRPr="005631BD">
        <w:rPr>
          <w:color w:val="auto"/>
          <w:szCs w:val="28"/>
        </w:rPr>
        <w:t>исполнительных органов государствен</w:t>
      </w:r>
      <w:r>
        <w:rPr>
          <w:color w:val="auto"/>
          <w:szCs w:val="28"/>
        </w:rPr>
        <w:t>ной власти субъектов Российской </w:t>
      </w:r>
      <w:r w:rsidRPr="005631BD">
        <w:rPr>
          <w:color w:val="auto"/>
          <w:szCs w:val="28"/>
        </w:rPr>
        <w:t>Федерации»;</w:t>
      </w:r>
    </w:p>
    <w:p w:rsidR="00843363" w:rsidRPr="001E656F" w:rsidRDefault="000F5A00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>
        <w:rPr>
          <w:szCs w:val="28"/>
        </w:rPr>
        <w:t xml:space="preserve">приказа Министерства строительства и жилищно-коммунального хозяйства Российской Федерации от </w:t>
      </w:r>
      <w:r w:rsidRPr="00EF24BC">
        <w:rPr>
          <w:szCs w:val="28"/>
        </w:rPr>
        <w:t>8</w:t>
      </w:r>
      <w:r>
        <w:rPr>
          <w:szCs w:val="28"/>
        </w:rPr>
        <w:t xml:space="preserve"> октября 2020 г. № 600/</w:t>
      </w:r>
      <w:proofErr w:type="spellStart"/>
      <w:r>
        <w:rPr>
          <w:szCs w:val="28"/>
        </w:rPr>
        <w:t>пр</w:t>
      </w:r>
      <w:proofErr w:type="spellEnd"/>
      <w:r>
        <w:rPr>
          <w:szCs w:val="28"/>
        </w:rPr>
        <w:t xml:space="preserve"> «О проведении плановой документарной п</w:t>
      </w:r>
      <w:r w:rsidRPr="007F1680">
        <w:rPr>
          <w:szCs w:val="28"/>
        </w:rPr>
        <w:t xml:space="preserve">роверки соблюдения органами государственной власти </w:t>
      </w:r>
      <w:r>
        <w:rPr>
          <w:szCs w:val="28"/>
        </w:rPr>
        <w:t>Омской области</w:t>
      </w:r>
      <w:r w:rsidRPr="007F1680">
        <w:rPr>
          <w:szCs w:val="28"/>
        </w:rPr>
        <w:t xml:space="preserve"> законодательства о градостроительной деятельности</w:t>
      </w:r>
      <w:r>
        <w:rPr>
          <w:szCs w:val="28"/>
        </w:rPr>
        <w:t>»</w:t>
      </w:r>
      <w:r w:rsidR="00FA7000">
        <w:rPr>
          <w:color w:val="auto"/>
          <w:szCs w:val="28"/>
        </w:rPr>
        <w:t>.</w:t>
      </w:r>
    </w:p>
    <w:p w:rsidR="00843363" w:rsidRPr="001E656F" w:rsidRDefault="00843363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</w:p>
    <w:p w:rsidR="00505700" w:rsidRDefault="008445B7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1E656F">
        <w:rPr>
          <w:color w:val="auto"/>
          <w:szCs w:val="28"/>
        </w:rPr>
        <w:t>В ходе проверки установлено:</w:t>
      </w:r>
    </w:p>
    <w:p w:rsidR="000F5A00" w:rsidRDefault="00C95DD4" w:rsidP="000F5A0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F5A00" w:rsidRPr="000F5A00">
        <w:rPr>
          <w:rFonts w:ascii="Times New Roman" w:hAnsi="Times New Roman" w:cs="Times New Roman"/>
          <w:sz w:val="28"/>
          <w:szCs w:val="28"/>
        </w:rPr>
        <w:t xml:space="preserve">В нарушение пункта 2 части 4 статьи 6.1 Градостроительного кодекса Российской Федерации (далее – </w:t>
      </w:r>
      <w:proofErr w:type="spellStart"/>
      <w:r w:rsidR="000F5A00" w:rsidRPr="000F5A00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0F5A00" w:rsidRPr="000F5A00">
        <w:rPr>
          <w:rFonts w:ascii="Times New Roman" w:hAnsi="Times New Roman" w:cs="Times New Roman"/>
          <w:sz w:val="28"/>
          <w:szCs w:val="28"/>
        </w:rPr>
        <w:t xml:space="preserve"> РФ) структура </w:t>
      </w:r>
      <w:r w:rsidR="000F5A00">
        <w:rPr>
          <w:rFonts w:ascii="Times New Roman" w:hAnsi="Times New Roman" w:cs="Times New Roman"/>
          <w:sz w:val="28"/>
          <w:szCs w:val="28"/>
        </w:rPr>
        <w:t>Министерства строительства и жилищно-коммунального хозяйства Российской Федерации</w:t>
      </w:r>
      <w:r w:rsidR="000F5A00" w:rsidRPr="000F5A00">
        <w:rPr>
          <w:rFonts w:ascii="Times New Roman" w:hAnsi="Times New Roman" w:cs="Times New Roman"/>
          <w:sz w:val="28"/>
          <w:szCs w:val="28"/>
        </w:rPr>
        <w:t xml:space="preserve"> (далее - Минстрой Омской области), осуществляющего полномочия в области контроля за соблюдением </w:t>
      </w:r>
      <w:r w:rsidR="000F5A00" w:rsidRPr="000F5A00">
        <w:rPr>
          <w:rFonts w:ascii="Times New Roman" w:hAnsi="Times New Roman" w:cs="Times New Roman"/>
          <w:sz w:val="28"/>
          <w:szCs w:val="28"/>
        </w:rPr>
        <w:lastRenderedPageBreak/>
        <w:t>органами местного самоуправления законодательства о градостроительной деятельности, утверждена не высшим должностным лицо субъекта Российской Федерации (руководителем высшего исполнительного органа государственной власти субъекта Российской Федерации), а непосредственно распоряжением Минстроем Омской области.</w:t>
      </w:r>
    </w:p>
    <w:p w:rsidR="00C95DD4" w:rsidRPr="00C95DD4" w:rsidRDefault="00C95DD4" w:rsidP="00C95D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DD4">
        <w:rPr>
          <w:rFonts w:ascii="Times New Roman" w:hAnsi="Times New Roman" w:cs="Times New Roman"/>
          <w:sz w:val="28"/>
          <w:szCs w:val="28"/>
        </w:rPr>
        <w:t>2.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DD4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территориального планирования (далее – ФГИС ТП) размещены региональные нормативы градостроительного проектирования Омской области (УИН № 5200000004012014052634, дата публикации 26 мая 2014 г. статус «действующие»), утвержденные приказом Минстроя Омской области от 30 сентября 2008 г. № 22-п.</w:t>
      </w:r>
    </w:p>
    <w:p w:rsidR="00C95DD4" w:rsidRPr="00631A35" w:rsidRDefault="00C95DD4" w:rsidP="00C95D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A35">
        <w:rPr>
          <w:rFonts w:ascii="Times New Roman" w:hAnsi="Times New Roman" w:cs="Times New Roman"/>
          <w:sz w:val="28"/>
          <w:szCs w:val="28"/>
        </w:rPr>
        <w:t>П</w:t>
      </w:r>
      <w:r w:rsidRPr="00C95DD4">
        <w:rPr>
          <w:rFonts w:ascii="Times New Roman" w:hAnsi="Times New Roman" w:cs="Times New Roman"/>
          <w:sz w:val="28"/>
          <w:szCs w:val="28"/>
        </w:rPr>
        <w:t>унктом 2 п</w:t>
      </w:r>
      <w:r w:rsidRPr="00631A35">
        <w:rPr>
          <w:rFonts w:ascii="Times New Roman" w:hAnsi="Times New Roman" w:cs="Times New Roman"/>
          <w:sz w:val="28"/>
          <w:szCs w:val="28"/>
        </w:rPr>
        <w:t>риказ</w:t>
      </w:r>
      <w:r w:rsidRPr="00C95DD4">
        <w:rPr>
          <w:rFonts w:ascii="Times New Roman" w:hAnsi="Times New Roman" w:cs="Times New Roman"/>
          <w:sz w:val="28"/>
          <w:szCs w:val="28"/>
        </w:rPr>
        <w:t>а</w:t>
      </w:r>
      <w:r w:rsidRPr="00631A35">
        <w:rPr>
          <w:rFonts w:ascii="Times New Roman" w:hAnsi="Times New Roman" w:cs="Times New Roman"/>
          <w:sz w:val="28"/>
          <w:szCs w:val="28"/>
        </w:rPr>
        <w:t xml:space="preserve"> Мин</w:t>
      </w:r>
      <w:r w:rsidRPr="00C95DD4">
        <w:rPr>
          <w:rFonts w:ascii="Times New Roman" w:hAnsi="Times New Roman" w:cs="Times New Roman"/>
          <w:sz w:val="28"/>
          <w:szCs w:val="28"/>
        </w:rPr>
        <w:t xml:space="preserve">строя Омской области от 8 июля </w:t>
      </w:r>
      <w:r w:rsidRPr="00631A35">
        <w:rPr>
          <w:rFonts w:ascii="Times New Roman" w:hAnsi="Times New Roman" w:cs="Times New Roman"/>
          <w:sz w:val="28"/>
          <w:szCs w:val="28"/>
        </w:rPr>
        <w:t xml:space="preserve">2019 </w:t>
      </w:r>
      <w:r w:rsidRPr="00C95DD4">
        <w:rPr>
          <w:rFonts w:ascii="Times New Roman" w:hAnsi="Times New Roman" w:cs="Times New Roman"/>
          <w:sz w:val="28"/>
          <w:szCs w:val="28"/>
        </w:rPr>
        <w:t>г. №</w:t>
      </w:r>
      <w:r w:rsidRPr="00631A35">
        <w:rPr>
          <w:rFonts w:ascii="Times New Roman" w:hAnsi="Times New Roman" w:cs="Times New Roman"/>
          <w:sz w:val="28"/>
          <w:szCs w:val="28"/>
        </w:rPr>
        <w:t xml:space="preserve"> 1-п</w:t>
      </w:r>
      <w:r w:rsidRPr="00C95DD4">
        <w:rPr>
          <w:rFonts w:ascii="Times New Roman" w:hAnsi="Times New Roman" w:cs="Times New Roman"/>
          <w:sz w:val="28"/>
          <w:szCs w:val="28"/>
        </w:rPr>
        <w:t xml:space="preserve"> «</w:t>
      </w:r>
      <w:r w:rsidRPr="00631A35">
        <w:rPr>
          <w:rFonts w:ascii="Times New Roman" w:hAnsi="Times New Roman" w:cs="Times New Roman"/>
          <w:sz w:val="28"/>
          <w:szCs w:val="28"/>
        </w:rPr>
        <w:t>Об</w:t>
      </w:r>
      <w:r w:rsidR="00717CF0">
        <w:rPr>
          <w:rFonts w:ascii="Times New Roman" w:hAnsi="Times New Roman" w:cs="Times New Roman"/>
          <w:sz w:val="28"/>
          <w:szCs w:val="28"/>
        </w:rPr>
        <w:t> </w:t>
      </w:r>
      <w:r w:rsidRPr="00631A35">
        <w:rPr>
          <w:rFonts w:ascii="Times New Roman" w:hAnsi="Times New Roman" w:cs="Times New Roman"/>
          <w:sz w:val="28"/>
          <w:szCs w:val="28"/>
        </w:rPr>
        <w:t>утверждении региональных нормативов градостроительного п</w:t>
      </w:r>
      <w:r w:rsidRPr="00C95DD4">
        <w:rPr>
          <w:rFonts w:ascii="Times New Roman" w:hAnsi="Times New Roman" w:cs="Times New Roman"/>
          <w:sz w:val="28"/>
          <w:szCs w:val="28"/>
        </w:rPr>
        <w:t>роектирования по Омской области» приказ Минстроя Омской области от 30 сентября 2008 г. № 22-п признан утратившим силу.</w:t>
      </w:r>
    </w:p>
    <w:p w:rsidR="00C95DD4" w:rsidRPr="00C95DD4" w:rsidRDefault="00C95DD4" w:rsidP="00C95D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DD4">
        <w:rPr>
          <w:rFonts w:ascii="Times New Roman" w:hAnsi="Times New Roman" w:cs="Times New Roman"/>
          <w:sz w:val="28"/>
          <w:szCs w:val="28"/>
        </w:rPr>
        <w:t>Следовательно, во ФГИС ТП со статусом «действующие» размещены региональные нормативы градостроительного проектирования, признанные утратившими силу.</w:t>
      </w:r>
    </w:p>
    <w:p w:rsidR="000F5A00" w:rsidRPr="00C95DD4" w:rsidRDefault="00D277D6" w:rsidP="00C95DD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41488">
        <w:rPr>
          <w:rFonts w:ascii="Times New Roman" w:hAnsi="Times New Roman" w:cs="Times New Roman"/>
          <w:sz w:val="28"/>
          <w:szCs w:val="28"/>
        </w:rPr>
        <w:t xml:space="preserve">В нарушение части 5 статьи 29.3 </w:t>
      </w:r>
      <w:proofErr w:type="spellStart"/>
      <w:r w:rsidRPr="00F41488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F41488">
        <w:rPr>
          <w:rFonts w:ascii="Times New Roman" w:hAnsi="Times New Roman" w:cs="Times New Roman"/>
          <w:sz w:val="28"/>
          <w:szCs w:val="28"/>
        </w:rPr>
        <w:t xml:space="preserve"> РФ и пункта 2 части 3 статьи 11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66C8C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6C8C">
        <w:rPr>
          <w:rFonts w:ascii="Times New Roman" w:hAnsi="Times New Roman" w:cs="Times New Roman"/>
          <w:sz w:val="28"/>
          <w:szCs w:val="28"/>
        </w:rPr>
        <w:t xml:space="preserve"> Омской области от 9 марта 2007 г. № 874-ОЗ «О регулировании градостроительной деятельности в Омской области» (далее – Закон № 874-ОЗ)</w:t>
      </w:r>
      <w:r w:rsidRPr="00F41488">
        <w:rPr>
          <w:rFonts w:ascii="Times New Roman" w:hAnsi="Times New Roman" w:cs="Times New Roman"/>
          <w:sz w:val="28"/>
          <w:szCs w:val="28"/>
        </w:rPr>
        <w:t xml:space="preserve">, положениями которых установлен срок размещения региональных нормативов, не превышающий пяти дней со дня утверждения региональных нормативов,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A674F">
        <w:rPr>
          <w:rFonts w:ascii="Times New Roman" w:hAnsi="Times New Roman" w:cs="Times New Roman"/>
          <w:sz w:val="28"/>
          <w:szCs w:val="28"/>
        </w:rPr>
        <w:t>егиональные нормативы градостроительного проектирования Омской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67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утвержденные</w:t>
      </w:r>
      <w:r w:rsidRPr="00CA674F">
        <w:rPr>
          <w:rFonts w:ascii="Times New Roman" w:hAnsi="Times New Roman" w:cs="Times New Roman"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A674F">
        <w:rPr>
          <w:rFonts w:ascii="Times New Roman" w:hAnsi="Times New Roman" w:cs="Times New Roman"/>
          <w:sz w:val="28"/>
          <w:szCs w:val="28"/>
        </w:rPr>
        <w:t xml:space="preserve"> Минстроя Омской области от 8 июля 2019 г. № 1-п «Об утверждении региональных нормативов градостроительного проектирования по Омской области» (далее – РНГП Омской области)</w:t>
      </w:r>
      <w:r w:rsidRPr="00F41488">
        <w:rPr>
          <w:rFonts w:ascii="Times New Roman" w:hAnsi="Times New Roman" w:cs="Times New Roman"/>
          <w:sz w:val="28"/>
          <w:szCs w:val="28"/>
        </w:rPr>
        <w:t xml:space="preserve"> были размещены во ФГИС ТП </w:t>
      </w:r>
      <w:r w:rsidRPr="00C3364F">
        <w:rPr>
          <w:rFonts w:ascii="Times New Roman" w:hAnsi="Times New Roman" w:cs="Times New Roman"/>
          <w:sz w:val="28"/>
          <w:szCs w:val="28"/>
        </w:rPr>
        <w:t>1 октября 2020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364F">
        <w:rPr>
          <w:rFonts w:ascii="Times New Roman" w:hAnsi="Times New Roman" w:cs="Times New Roman"/>
          <w:sz w:val="28"/>
          <w:szCs w:val="28"/>
        </w:rPr>
        <w:t>(УИН № 52000000340105202010012, статус «действующие»)</w:t>
      </w:r>
      <w:r w:rsidRPr="00F41488">
        <w:rPr>
          <w:rFonts w:ascii="Times New Roman" w:hAnsi="Times New Roman" w:cs="Times New Roman"/>
          <w:sz w:val="28"/>
          <w:szCs w:val="28"/>
        </w:rPr>
        <w:t>, то есть спустя 451 день после их утверждения.</w:t>
      </w:r>
    </w:p>
    <w:p w:rsidR="00286EB7" w:rsidRDefault="00286EB7" w:rsidP="00286EB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B71AA">
        <w:rPr>
          <w:rFonts w:ascii="Times New Roman" w:hAnsi="Times New Roman" w:cs="Times New Roman"/>
          <w:sz w:val="28"/>
          <w:szCs w:val="28"/>
        </w:rPr>
        <w:t xml:space="preserve">В нарушение положений статьи 29.2 </w:t>
      </w:r>
      <w:proofErr w:type="spellStart"/>
      <w:r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4B71AA">
        <w:rPr>
          <w:rFonts w:ascii="Times New Roman" w:hAnsi="Times New Roman" w:cs="Times New Roman"/>
          <w:sz w:val="28"/>
          <w:szCs w:val="28"/>
        </w:rPr>
        <w:t xml:space="preserve"> РФ в таблице 2 РНГП Омской области содержатся требования, предъявляемые к проектированию автомобильных дорог, требования к выбору места расположения мостовых переходов, требования к выбору трасс тоннелей, путепроводов тоннельного типа, требования к обеспеченности автомобильных дорог объектами дорожного сервиса, требования, предъявляемые к размещению автовокзалов, автостанций, требования к формированию транспортно-пересадочных узлов (ТПУ) и транспортно-пересадочных комплексов (ТПК) на базе железнодорожного транспорта, требования к обустройствам ТПУ и ТПК в системе интеграции различных видов пассажирского сообщения, требования, предъявляемые к размещению речных портов, причалов, требования к размещению новых аэродромов, вертодромов и т.п.</w:t>
      </w:r>
    </w:p>
    <w:p w:rsidR="002615F2" w:rsidRPr="004B71AA" w:rsidRDefault="002615F2" w:rsidP="002615F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1.5.3 РНГП Омской области содержатся указания на </w:t>
      </w:r>
      <w:r w:rsidRPr="004F5037">
        <w:rPr>
          <w:rFonts w:ascii="Times New Roman" w:hAnsi="Times New Roman" w:cs="Times New Roman"/>
          <w:sz w:val="28"/>
          <w:szCs w:val="28"/>
        </w:rPr>
        <w:t>Требования, предъявляемые к территориям для размещения объектов образования.</w:t>
      </w:r>
    </w:p>
    <w:p w:rsidR="00286EB7" w:rsidRPr="004B71AA" w:rsidRDefault="00286EB7" w:rsidP="00286EB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1AA">
        <w:rPr>
          <w:rFonts w:ascii="Times New Roman" w:hAnsi="Times New Roman" w:cs="Times New Roman"/>
          <w:sz w:val="28"/>
          <w:szCs w:val="28"/>
        </w:rPr>
        <w:t>Требования представляют собой специальные условия социального и (или) технического характера, установленные нормативными правовыми актами, техническими регламентами, в целях обеспечения безопасности нормируемого объекта.</w:t>
      </w:r>
    </w:p>
    <w:p w:rsidR="00286EB7" w:rsidRPr="004B71AA" w:rsidRDefault="00286EB7" w:rsidP="00286EB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1AA">
        <w:rPr>
          <w:rFonts w:ascii="Times New Roman" w:hAnsi="Times New Roman" w:cs="Times New Roman"/>
          <w:sz w:val="28"/>
          <w:szCs w:val="28"/>
        </w:rPr>
        <w:lastRenderedPageBreak/>
        <w:t>Требования не могут рассматриваться в качестве расчетных показателей.</w:t>
      </w:r>
    </w:p>
    <w:p w:rsidR="00286EB7" w:rsidRDefault="00286EB7" w:rsidP="00286EB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1AA">
        <w:rPr>
          <w:rFonts w:ascii="Times New Roman" w:hAnsi="Times New Roman" w:cs="Times New Roman"/>
          <w:sz w:val="28"/>
          <w:szCs w:val="28"/>
        </w:rPr>
        <w:t xml:space="preserve">Положениями статьи 29.2 </w:t>
      </w:r>
      <w:proofErr w:type="spellStart"/>
      <w:r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4B71AA">
        <w:rPr>
          <w:rFonts w:ascii="Times New Roman" w:hAnsi="Times New Roman" w:cs="Times New Roman"/>
          <w:sz w:val="28"/>
          <w:szCs w:val="28"/>
        </w:rPr>
        <w:t xml:space="preserve"> РФ допускается устанавливать </w:t>
      </w:r>
      <w:r w:rsidR="00717CF0" w:rsidRPr="004B71AA">
        <w:rPr>
          <w:rFonts w:ascii="Times New Roman" w:hAnsi="Times New Roman" w:cs="Times New Roman"/>
          <w:sz w:val="28"/>
          <w:szCs w:val="28"/>
        </w:rPr>
        <w:t xml:space="preserve">региональными нормативами градостроительного проектирования </w:t>
      </w:r>
      <w:r w:rsidRPr="004B71AA">
        <w:rPr>
          <w:rFonts w:ascii="Times New Roman" w:hAnsi="Times New Roman" w:cs="Times New Roman"/>
          <w:sz w:val="28"/>
          <w:szCs w:val="28"/>
        </w:rPr>
        <w:t xml:space="preserve">только расчетные показатели, указанные в частях 1 и 2 статьи 29.2 </w:t>
      </w:r>
      <w:proofErr w:type="spellStart"/>
      <w:r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4B71AA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BD48C8" w:rsidRPr="00BD48C8" w:rsidRDefault="0042751A" w:rsidP="00BD48C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Аналогичное нарушение допущено при указании в таблице 2 РНГП Омской области сведений о н</w:t>
      </w:r>
      <w:r w:rsidRPr="003040BB">
        <w:rPr>
          <w:rFonts w:ascii="Times New Roman" w:hAnsi="Times New Roman" w:cs="Times New Roman"/>
          <w:sz w:val="28"/>
          <w:szCs w:val="28"/>
        </w:rPr>
        <w:t>ормах проектирования посадочных площадок, кроме посадочных площадок для вертолетов на судах, буровых платформах, зданиях и специальных сооружениях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D48C8">
        <w:rPr>
          <w:rFonts w:ascii="Times New Roman" w:hAnsi="Times New Roman" w:cs="Times New Roman"/>
          <w:sz w:val="28"/>
          <w:szCs w:val="28"/>
        </w:rPr>
        <w:t>нормах проектирования аэродромов</w:t>
      </w:r>
      <w:r w:rsidR="00BD48C8" w:rsidRPr="00BD48C8">
        <w:rPr>
          <w:rFonts w:ascii="Times New Roman" w:hAnsi="Times New Roman" w:cs="Times New Roman"/>
          <w:sz w:val="28"/>
          <w:szCs w:val="28"/>
        </w:rPr>
        <w:t>, границах районов аэродромов (</w:t>
      </w:r>
      <w:proofErr w:type="spellStart"/>
      <w:r w:rsidR="00BD48C8" w:rsidRPr="00BD48C8">
        <w:rPr>
          <w:rFonts w:ascii="Times New Roman" w:hAnsi="Times New Roman" w:cs="Times New Roman"/>
          <w:sz w:val="28"/>
          <w:szCs w:val="28"/>
        </w:rPr>
        <w:t>аэроузлов</w:t>
      </w:r>
      <w:proofErr w:type="spellEnd"/>
      <w:r w:rsidR="00BD48C8" w:rsidRPr="00BD48C8">
        <w:rPr>
          <w:rFonts w:ascii="Times New Roman" w:hAnsi="Times New Roman" w:cs="Times New Roman"/>
          <w:sz w:val="28"/>
          <w:szCs w:val="28"/>
        </w:rPr>
        <w:t>, вертодромов), нормах отвода земель для объектов дорожного сервиса, нормах отвода земель для размещения автомобильных дорог и пр.</w:t>
      </w:r>
    </w:p>
    <w:p w:rsidR="009F1E7B" w:rsidRPr="009F1E7B" w:rsidRDefault="00286EB7" w:rsidP="009F1E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7B">
        <w:rPr>
          <w:rFonts w:ascii="Times New Roman" w:hAnsi="Times New Roman" w:cs="Times New Roman"/>
          <w:sz w:val="28"/>
          <w:szCs w:val="28"/>
        </w:rPr>
        <w:t xml:space="preserve">5. </w:t>
      </w:r>
      <w:r w:rsidRPr="004B71AA">
        <w:rPr>
          <w:rFonts w:ascii="Times New Roman" w:hAnsi="Times New Roman" w:cs="Times New Roman"/>
          <w:sz w:val="28"/>
          <w:szCs w:val="28"/>
        </w:rPr>
        <w:t xml:space="preserve">В нарушение положений статьи 29.2 </w:t>
      </w:r>
      <w:proofErr w:type="spellStart"/>
      <w:r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4B71AA">
        <w:rPr>
          <w:rFonts w:ascii="Times New Roman" w:hAnsi="Times New Roman" w:cs="Times New Roman"/>
          <w:sz w:val="28"/>
          <w:szCs w:val="28"/>
        </w:rPr>
        <w:t xml:space="preserve"> РФ </w:t>
      </w:r>
      <w:r w:rsidR="009F1E7B" w:rsidRPr="009F1E7B">
        <w:rPr>
          <w:rFonts w:ascii="Times New Roman" w:hAnsi="Times New Roman" w:cs="Times New Roman"/>
          <w:sz w:val="28"/>
          <w:szCs w:val="28"/>
        </w:rPr>
        <w:t xml:space="preserve">и статей 104-106 Земельного кодекса Российской Федерации (далее – ЗК РФ) </w:t>
      </w:r>
      <w:r w:rsidRPr="004B71AA">
        <w:rPr>
          <w:rFonts w:ascii="Times New Roman" w:hAnsi="Times New Roman" w:cs="Times New Roman"/>
          <w:sz w:val="28"/>
          <w:szCs w:val="28"/>
        </w:rPr>
        <w:t>в таблице 2 РНГП Омской области содержатся</w:t>
      </w:r>
      <w:r w:rsidR="009F1E7B" w:rsidRPr="009F1E7B">
        <w:rPr>
          <w:rFonts w:ascii="Times New Roman" w:hAnsi="Times New Roman" w:cs="Times New Roman"/>
          <w:sz w:val="28"/>
          <w:szCs w:val="28"/>
        </w:rPr>
        <w:t xml:space="preserve"> показатели ширины придорожной полосы</w:t>
      </w:r>
      <w:r w:rsidR="008D33D3">
        <w:rPr>
          <w:rFonts w:ascii="Times New Roman" w:hAnsi="Times New Roman" w:cs="Times New Roman"/>
          <w:sz w:val="28"/>
          <w:szCs w:val="28"/>
        </w:rPr>
        <w:t xml:space="preserve"> </w:t>
      </w:r>
      <w:r w:rsidR="008D33D3" w:rsidRPr="009F1E7B">
        <w:rPr>
          <w:rFonts w:ascii="Times New Roman" w:hAnsi="Times New Roman" w:cs="Times New Roman"/>
          <w:sz w:val="28"/>
          <w:szCs w:val="28"/>
        </w:rPr>
        <w:t>автомобильных дорог</w:t>
      </w:r>
      <w:r w:rsidR="009F1E7B" w:rsidRPr="009F1E7B">
        <w:rPr>
          <w:rFonts w:ascii="Times New Roman" w:hAnsi="Times New Roman" w:cs="Times New Roman"/>
          <w:sz w:val="28"/>
          <w:szCs w:val="28"/>
        </w:rPr>
        <w:t>.</w:t>
      </w:r>
    </w:p>
    <w:p w:rsidR="009F1E7B" w:rsidRPr="009F1E7B" w:rsidRDefault="009F1E7B" w:rsidP="009F1E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7B">
        <w:rPr>
          <w:rFonts w:ascii="Times New Roman" w:hAnsi="Times New Roman" w:cs="Times New Roman"/>
          <w:sz w:val="28"/>
          <w:szCs w:val="28"/>
        </w:rPr>
        <w:t>В перечень видов зон с особыми условиями использования территорий (далее – ЗОУИТ), закрепленных в статье 105 ЗК РФ, включены придорожные полосы автомобильных дорог.</w:t>
      </w:r>
    </w:p>
    <w:p w:rsidR="009F1E7B" w:rsidRDefault="009F1E7B" w:rsidP="009F1E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7B">
        <w:rPr>
          <w:rFonts w:ascii="Times New Roman" w:hAnsi="Times New Roman" w:cs="Times New Roman"/>
          <w:sz w:val="28"/>
          <w:szCs w:val="28"/>
        </w:rPr>
        <w:t>Требования к предельным размерам ЗОУИТ и (или) правила определения размеров зон, за исключением случаев, если требования к таким предельным размерам и (или) правилам определения размеров зон установлены федеральным законом</w:t>
      </w:r>
      <w:r w:rsidR="00717CF0">
        <w:rPr>
          <w:rFonts w:ascii="Times New Roman" w:hAnsi="Times New Roman" w:cs="Times New Roman"/>
          <w:sz w:val="28"/>
          <w:szCs w:val="28"/>
        </w:rPr>
        <w:t>,</w:t>
      </w:r>
      <w:r w:rsidRPr="009F1E7B">
        <w:rPr>
          <w:rFonts w:ascii="Times New Roman" w:hAnsi="Times New Roman" w:cs="Times New Roman"/>
          <w:sz w:val="28"/>
          <w:szCs w:val="28"/>
        </w:rPr>
        <w:t xml:space="preserve"> определяются Правительством Российской Федерации при утверждении положения в отношении каждого вида зон с особыми условиями использования территорий, за исключением зон с особыми условиями использования территорий, которые возникают в силу федерального закона (подпункт 4 пункта 1 статьи 106 ЗК РФ).</w:t>
      </w:r>
    </w:p>
    <w:p w:rsidR="008D33D3" w:rsidRPr="008D33D3" w:rsidRDefault="008D33D3" w:rsidP="008D33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установления придорожных полос и их размеры определены статьей 26 </w:t>
      </w:r>
      <w:r w:rsidRPr="008D33D3">
        <w:rPr>
          <w:rFonts w:ascii="Times New Roman" w:hAnsi="Times New Roman" w:cs="Times New Roman"/>
          <w:sz w:val="28"/>
          <w:szCs w:val="28"/>
        </w:rPr>
        <w:t>Федерального закона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8D33D3" w:rsidRPr="008D33D3" w:rsidRDefault="008D33D3" w:rsidP="008D33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ЗОУИТ </w:t>
      </w:r>
      <w:r w:rsidRPr="004B71AA">
        <w:rPr>
          <w:rFonts w:ascii="Times New Roman" w:hAnsi="Times New Roman" w:cs="Times New Roman"/>
          <w:sz w:val="28"/>
          <w:szCs w:val="28"/>
        </w:rPr>
        <w:t>не могут рассматриваться в качестве расчетных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и не подлежат установлению в региональных</w:t>
      </w:r>
      <w:r w:rsidRPr="004B7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нормативах</w:t>
      </w:r>
      <w:r w:rsidRPr="004B71AA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01DC" w:rsidRPr="008D33D3" w:rsidRDefault="001701DC" w:rsidP="001701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Аналогичное нарушение допущено в таблице 2 РНГП Омской области при указании сведений </w:t>
      </w:r>
      <w:r w:rsidRPr="000E49EB">
        <w:rPr>
          <w:rFonts w:ascii="Times New Roman" w:hAnsi="Times New Roman" w:cs="Times New Roman"/>
          <w:sz w:val="28"/>
          <w:szCs w:val="28"/>
        </w:rPr>
        <w:t xml:space="preserve">об установлении </w:t>
      </w:r>
      <w:proofErr w:type="spellStart"/>
      <w:r w:rsidRPr="000E49EB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0E49EB">
        <w:rPr>
          <w:rFonts w:ascii="Times New Roman" w:hAnsi="Times New Roman" w:cs="Times New Roman"/>
          <w:sz w:val="28"/>
          <w:szCs w:val="28"/>
        </w:rPr>
        <w:t xml:space="preserve"> территории (зона с особыми условиями использования территорий) и выделение на </w:t>
      </w:r>
      <w:proofErr w:type="spellStart"/>
      <w:r w:rsidRPr="000E49EB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Pr="000E49EB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Pr="000E49EB">
        <w:rPr>
          <w:rFonts w:ascii="Times New Roman" w:hAnsi="Times New Roman" w:cs="Times New Roman"/>
          <w:sz w:val="28"/>
          <w:szCs w:val="28"/>
        </w:rPr>
        <w:t>подзон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об </w:t>
      </w:r>
      <w:r w:rsidRPr="00B94D3B">
        <w:rPr>
          <w:rFonts w:ascii="Times New Roman" w:hAnsi="Times New Roman" w:cs="Times New Roman"/>
          <w:sz w:val="28"/>
          <w:szCs w:val="28"/>
        </w:rPr>
        <w:t>охранной зоне метрополитена.</w:t>
      </w:r>
    </w:p>
    <w:p w:rsidR="001701DC" w:rsidRPr="00B94D3B" w:rsidRDefault="001701DC" w:rsidP="001701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1DC">
        <w:rPr>
          <w:rFonts w:ascii="Times New Roman" w:hAnsi="Times New Roman" w:cs="Times New Roman"/>
          <w:sz w:val="28"/>
          <w:szCs w:val="28"/>
        </w:rPr>
        <w:t>6</w:t>
      </w:r>
      <w:r w:rsidRPr="00B94D3B">
        <w:rPr>
          <w:rFonts w:ascii="Times New Roman" w:hAnsi="Times New Roman" w:cs="Times New Roman"/>
          <w:sz w:val="28"/>
          <w:szCs w:val="28"/>
        </w:rPr>
        <w:t xml:space="preserve">. В соответствии с пунктом 26 статьи 1 </w:t>
      </w:r>
      <w:proofErr w:type="spellStart"/>
      <w:r w:rsidRPr="00B94D3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B94D3B">
        <w:rPr>
          <w:rFonts w:ascii="Times New Roman" w:hAnsi="Times New Roman" w:cs="Times New Roman"/>
          <w:sz w:val="28"/>
          <w:szCs w:val="28"/>
        </w:rPr>
        <w:t xml:space="preserve"> РФ нормативы градостроительного проектирования представляют собой совокупность расчетных показателей, установленных в соответствии с </w:t>
      </w:r>
      <w:proofErr w:type="spellStart"/>
      <w:r w:rsidRPr="00B94D3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B94D3B">
        <w:rPr>
          <w:rFonts w:ascii="Times New Roman" w:hAnsi="Times New Roman" w:cs="Times New Roman"/>
          <w:sz w:val="28"/>
          <w:szCs w:val="28"/>
        </w:rPr>
        <w:t xml:space="preserve"> РФ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планирования, градостроительного зонирования, документации по планировке территории. </w:t>
      </w:r>
    </w:p>
    <w:p w:rsidR="001701DC" w:rsidRPr="00B94D3B" w:rsidRDefault="001701DC" w:rsidP="001701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D3B">
        <w:rPr>
          <w:rFonts w:ascii="Times New Roman" w:hAnsi="Times New Roman" w:cs="Times New Roman"/>
          <w:sz w:val="28"/>
          <w:szCs w:val="28"/>
        </w:rPr>
        <w:t xml:space="preserve">Нормативы градостроительного проектирования в соответствии с частью 2 статьи 57.3 </w:t>
      </w:r>
      <w:proofErr w:type="spellStart"/>
      <w:r w:rsidRPr="00B94D3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B94D3B">
        <w:rPr>
          <w:rFonts w:ascii="Times New Roman" w:hAnsi="Times New Roman" w:cs="Times New Roman"/>
          <w:sz w:val="28"/>
          <w:szCs w:val="28"/>
        </w:rPr>
        <w:t xml:space="preserve"> РФ являются источником информации для подготовки градостроительного плана земельного участка, который в свою очередь выдается в целях обеспечения субъектов градостроительной деятельности информацией, </w:t>
      </w:r>
      <w:r w:rsidRPr="00B94D3B">
        <w:rPr>
          <w:rFonts w:ascii="Times New Roman" w:hAnsi="Times New Roman" w:cs="Times New Roman"/>
          <w:sz w:val="28"/>
          <w:szCs w:val="28"/>
        </w:rPr>
        <w:lastRenderedPageBreak/>
        <w:t>необходимой для архитектурно-строительного проектирования, строительства, реконструкции объектов капитального строительства в границах земельного участка.</w:t>
      </w:r>
    </w:p>
    <w:p w:rsidR="001701DC" w:rsidRPr="00B94D3B" w:rsidRDefault="001701DC" w:rsidP="001701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D3B">
        <w:rPr>
          <w:rFonts w:ascii="Times New Roman" w:hAnsi="Times New Roman" w:cs="Times New Roman"/>
          <w:sz w:val="28"/>
          <w:szCs w:val="28"/>
        </w:rPr>
        <w:t>Соответственно, нормативы градостроительного проектирования должны содержать расчетные показатели, которые могут быть применимы при подготовке документов территориального планирования, градостроительного зонирования, документации по планировке территории, а также при архитектурно-строительном проектировании.</w:t>
      </w:r>
    </w:p>
    <w:p w:rsidR="001701DC" w:rsidRPr="00B94D3B" w:rsidRDefault="001701DC" w:rsidP="001701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F76">
        <w:rPr>
          <w:rFonts w:ascii="Times New Roman" w:hAnsi="Times New Roman" w:cs="Times New Roman"/>
          <w:sz w:val="28"/>
          <w:szCs w:val="28"/>
        </w:rPr>
        <w:t>В отношении каждого вида объектов регионального, местного значения техни</w:t>
      </w:r>
      <w:r>
        <w:rPr>
          <w:rFonts w:ascii="Times New Roman" w:hAnsi="Times New Roman" w:cs="Times New Roman"/>
          <w:sz w:val="28"/>
          <w:szCs w:val="28"/>
        </w:rPr>
        <w:t>ческими регламентами устанавливаются</w:t>
      </w:r>
      <w:r w:rsidRPr="00915F76">
        <w:rPr>
          <w:rFonts w:ascii="Times New Roman" w:hAnsi="Times New Roman" w:cs="Times New Roman"/>
          <w:sz w:val="28"/>
          <w:szCs w:val="28"/>
        </w:rPr>
        <w:t xml:space="preserve"> расчетные показатели. Например, при проектировании аэровокзалов, автовокзалов следует соблюдать соответствие показателей суммарной пропускной способности всех пассажирских зданий и сооружений с расчетной перспективной предельной пропускной способностью аэропорта, автовокзала, автостанции. </w:t>
      </w:r>
    </w:p>
    <w:p w:rsidR="001465B4" w:rsidRPr="00717CF0" w:rsidRDefault="001465B4" w:rsidP="00717CF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CF0">
        <w:rPr>
          <w:rFonts w:ascii="Times New Roman" w:hAnsi="Times New Roman" w:cs="Times New Roman"/>
          <w:sz w:val="28"/>
          <w:szCs w:val="28"/>
        </w:rPr>
        <w:t>Установление расчетного показателя минимально допустимого уровня обеспеченности населения определенным объектом транспортной инфраструктуры посредством показателя «единиц на территорию Омской области» (таблица 2 РНГП Омской области), объектом культуры посредством показателя «объект на область» (таблица 8 РНГП Омской области), объектом социального обслуживания населения посредством показателя «объект на область» (таблица 9 РНГП Омской области) без указания их проектной мощности, пропускной способности и прочего, не соответствует сути нормативов градостроительного проектирования, не отвечает требованиям к их установлению и не обеспечивает возможность их применения при подготовке документов территориального планирования, градостроительного зонирования, документации по планировке территории.</w:t>
      </w:r>
    </w:p>
    <w:p w:rsidR="001465B4" w:rsidRPr="00717CF0" w:rsidRDefault="001465B4" w:rsidP="00717CF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CF0">
        <w:rPr>
          <w:rFonts w:ascii="Times New Roman" w:hAnsi="Times New Roman" w:cs="Times New Roman"/>
          <w:sz w:val="28"/>
          <w:szCs w:val="28"/>
        </w:rPr>
        <w:t>Аналогичное нарушение допущено в разделах 1.5.6.3-1.5.6.5</w:t>
      </w:r>
      <w:r w:rsidR="00717CF0">
        <w:rPr>
          <w:rFonts w:ascii="Times New Roman" w:hAnsi="Times New Roman" w:cs="Times New Roman"/>
          <w:sz w:val="28"/>
          <w:szCs w:val="28"/>
        </w:rPr>
        <w:t xml:space="preserve"> </w:t>
      </w:r>
      <w:r w:rsidR="00717CF0" w:rsidRPr="00717CF0">
        <w:rPr>
          <w:rFonts w:ascii="Times New Roman" w:hAnsi="Times New Roman" w:cs="Times New Roman"/>
          <w:sz w:val="28"/>
          <w:szCs w:val="28"/>
        </w:rPr>
        <w:t>РНГП Омской области</w:t>
      </w:r>
      <w:r w:rsidR="00717CF0">
        <w:rPr>
          <w:rFonts w:ascii="Times New Roman" w:hAnsi="Times New Roman" w:cs="Times New Roman"/>
          <w:sz w:val="28"/>
          <w:szCs w:val="28"/>
        </w:rPr>
        <w:t>.</w:t>
      </w:r>
    </w:p>
    <w:p w:rsidR="001701DC" w:rsidRPr="003040BB" w:rsidRDefault="001701DC" w:rsidP="001701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B71AA">
        <w:rPr>
          <w:rFonts w:ascii="Times New Roman" w:hAnsi="Times New Roman" w:cs="Times New Roman"/>
          <w:sz w:val="28"/>
          <w:szCs w:val="28"/>
        </w:rPr>
        <w:t xml:space="preserve">. В нарушение положений статьи 29.2 </w:t>
      </w:r>
      <w:proofErr w:type="spellStart"/>
      <w:r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4B71AA">
        <w:rPr>
          <w:rFonts w:ascii="Times New Roman" w:hAnsi="Times New Roman" w:cs="Times New Roman"/>
          <w:sz w:val="28"/>
          <w:szCs w:val="28"/>
        </w:rPr>
        <w:t xml:space="preserve"> РФ в таблице 2 РНГП Омской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 столбце </w:t>
      </w:r>
      <w:r w:rsidRPr="003040BB">
        <w:rPr>
          <w:rFonts w:ascii="Times New Roman" w:hAnsi="Times New Roman" w:cs="Times New Roman"/>
          <w:sz w:val="28"/>
          <w:szCs w:val="28"/>
        </w:rPr>
        <w:t>«Наименование нормируемого расчетного показателя, единица измерения» в отношении объекта «Аэропорты (аэродромы)» приведены определение аэропорта, аэродрома, порядок определения класса аэропорта.</w:t>
      </w:r>
    </w:p>
    <w:p w:rsidR="001701DC" w:rsidRPr="003040BB" w:rsidRDefault="001701DC" w:rsidP="001701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0BB">
        <w:rPr>
          <w:rFonts w:ascii="Times New Roman" w:hAnsi="Times New Roman" w:cs="Times New Roman"/>
          <w:sz w:val="28"/>
          <w:szCs w:val="28"/>
        </w:rPr>
        <w:t>Таким образом, содержание информации, приведенной в столбце не соответствует его наименованию.</w:t>
      </w:r>
    </w:p>
    <w:p w:rsidR="001701DC" w:rsidRDefault="001701DC" w:rsidP="001701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Аналогичное нарушение допущено в таблице 2 РНГП Омской области в отношении объект</w:t>
      </w:r>
      <w:r w:rsidR="00717CF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«Вертолетные площадки (вертодромы)», «Метрополитен».</w:t>
      </w:r>
    </w:p>
    <w:p w:rsidR="00E51669" w:rsidRPr="001465B4" w:rsidRDefault="001701DC" w:rsidP="001465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51669">
        <w:rPr>
          <w:rFonts w:ascii="Times New Roman" w:hAnsi="Times New Roman" w:cs="Times New Roman"/>
          <w:sz w:val="28"/>
          <w:szCs w:val="28"/>
        </w:rPr>
        <w:t xml:space="preserve">В </w:t>
      </w:r>
      <w:r w:rsidR="00E51669" w:rsidRPr="004B71AA">
        <w:rPr>
          <w:rFonts w:ascii="Times New Roman" w:hAnsi="Times New Roman" w:cs="Times New Roman"/>
          <w:sz w:val="28"/>
          <w:szCs w:val="28"/>
        </w:rPr>
        <w:t xml:space="preserve">нарушение положений </w:t>
      </w:r>
      <w:r w:rsidR="00E51669">
        <w:rPr>
          <w:rFonts w:ascii="Times New Roman" w:hAnsi="Times New Roman" w:cs="Times New Roman"/>
          <w:sz w:val="28"/>
          <w:szCs w:val="28"/>
        </w:rPr>
        <w:t xml:space="preserve">части 1 </w:t>
      </w:r>
      <w:r w:rsidR="00E51669" w:rsidRPr="004B71AA">
        <w:rPr>
          <w:rFonts w:ascii="Times New Roman" w:hAnsi="Times New Roman" w:cs="Times New Roman"/>
          <w:sz w:val="28"/>
          <w:szCs w:val="28"/>
        </w:rPr>
        <w:t xml:space="preserve">статьи 29.2 </w:t>
      </w:r>
      <w:proofErr w:type="spellStart"/>
      <w:r w:rsidR="00E51669" w:rsidRPr="004B71AA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E51669" w:rsidRPr="004B71AA">
        <w:rPr>
          <w:rFonts w:ascii="Times New Roman" w:hAnsi="Times New Roman" w:cs="Times New Roman"/>
          <w:sz w:val="28"/>
          <w:szCs w:val="28"/>
        </w:rPr>
        <w:t xml:space="preserve"> РФ в </w:t>
      </w:r>
      <w:r w:rsidR="001465B4">
        <w:rPr>
          <w:rFonts w:ascii="Times New Roman" w:hAnsi="Times New Roman" w:cs="Times New Roman"/>
          <w:sz w:val="28"/>
          <w:szCs w:val="28"/>
        </w:rPr>
        <w:t>таблицах</w:t>
      </w:r>
      <w:r w:rsidR="00E51669">
        <w:rPr>
          <w:rFonts w:ascii="Times New Roman" w:hAnsi="Times New Roman" w:cs="Times New Roman"/>
          <w:sz w:val="28"/>
          <w:szCs w:val="28"/>
        </w:rPr>
        <w:t xml:space="preserve"> 5</w:t>
      </w:r>
      <w:r w:rsidR="001465B4">
        <w:rPr>
          <w:rFonts w:ascii="Times New Roman" w:hAnsi="Times New Roman" w:cs="Times New Roman"/>
          <w:sz w:val="28"/>
          <w:szCs w:val="28"/>
        </w:rPr>
        <w:t xml:space="preserve"> и 9</w:t>
      </w:r>
      <w:r w:rsidR="00E51669">
        <w:rPr>
          <w:rFonts w:ascii="Times New Roman" w:hAnsi="Times New Roman" w:cs="Times New Roman"/>
          <w:sz w:val="28"/>
          <w:szCs w:val="28"/>
        </w:rPr>
        <w:t xml:space="preserve"> РНГП Омской области в отношении </w:t>
      </w:r>
      <w:r w:rsidR="002615F2">
        <w:rPr>
          <w:rFonts w:ascii="Times New Roman" w:hAnsi="Times New Roman" w:cs="Times New Roman"/>
          <w:sz w:val="28"/>
          <w:szCs w:val="28"/>
        </w:rPr>
        <w:t>большинства</w:t>
      </w:r>
      <w:r w:rsidR="00E51669">
        <w:rPr>
          <w:rFonts w:ascii="Times New Roman" w:hAnsi="Times New Roman" w:cs="Times New Roman"/>
          <w:sz w:val="28"/>
          <w:szCs w:val="28"/>
        </w:rPr>
        <w:t xml:space="preserve"> </w:t>
      </w:r>
      <w:r w:rsidR="00E51669" w:rsidRPr="004F5037">
        <w:rPr>
          <w:rFonts w:ascii="Times New Roman" w:hAnsi="Times New Roman" w:cs="Times New Roman"/>
          <w:sz w:val="28"/>
          <w:szCs w:val="28"/>
        </w:rPr>
        <w:t>объектов регионального значения в области образования</w:t>
      </w:r>
      <w:r w:rsidR="001465B4">
        <w:rPr>
          <w:rFonts w:ascii="Times New Roman" w:hAnsi="Times New Roman" w:cs="Times New Roman"/>
          <w:sz w:val="28"/>
          <w:szCs w:val="28"/>
        </w:rPr>
        <w:t xml:space="preserve">, </w:t>
      </w:r>
      <w:r w:rsidR="001465B4" w:rsidRPr="001465B4">
        <w:rPr>
          <w:rFonts w:ascii="Times New Roman" w:hAnsi="Times New Roman" w:cs="Times New Roman"/>
          <w:sz w:val="28"/>
          <w:szCs w:val="28"/>
        </w:rPr>
        <w:t>сфере социальной защиты населения</w:t>
      </w:r>
      <w:r w:rsidR="00E51669" w:rsidRPr="004F5037">
        <w:rPr>
          <w:rFonts w:ascii="Times New Roman" w:hAnsi="Times New Roman" w:cs="Times New Roman"/>
          <w:sz w:val="28"/>
          <w:szCs w:val="28"/>
        </w:rPr>
        <w:t xml:space="preserve"> не определены расчетные показатели максимально допустимого уровня территориальной доступности таких объектов для населения субъекта Российской Федерации.</w:t>
      </w:r>
    </w:p>
    <w:p w:rsidR="007C7992" w:rsidRDefault="007C7992" w:rsidP="00E526C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CC">
        <w:rPr>
          <w:rFonts w:ascii="Times New Roman" w:hAnsi="Times New Roman" w:cs="Times New Roman"/>
          <w:sz w:val="28"/>
          <w:szCs w:val="28"/>
        </w:rPr>
        <w:t xml:space="preserve">9. </w:t>
      </w:r>
      <w:r w:rsidRPr="00FD499D">
        <w:rPr>
          <w:rFonts w:ascii="Times New Roman" w:hAnsi="Times New Roman" w:cs="Times New Roman"/>
          <w:sz w:val="28"/>
          <w:szCs w:val="28"/>
        </w:rPr>
        <w:t>В нарушение части 2 статьи</w:t>
      </w:r>
      <w:r>
        <w:rPr>
          <w:rFonts w:ascii="Times New Roman" w:hAnsi="Times New Roman" w:cs="Times New Roman"/>
          <w:sz w:val="28"/>
          <w:szCs w:val="28"/>
        </w:rPr>
        <w:t xml:space="preserve"> 29.1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и части 3 статьи 12</w:t>
      </w:r>
      <w:r w:rsidRPr="00FD499D">
        <w:rPr>
          <w:rFonts w:ascii="Times New Roman" w:hAnsi="Times New Roman" w:cs="Times New Roman"/>
          <w:sz w:val="28"/>
          <w:szCs w:val="28"/>
        </w:rPr>
        <w:t xml:space="preserve">.1 </w:t>
      </w:r>
      <w:r w:rsidRPr="00A04902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04902">
        <w:rPr>
          <w:rFonts w:ascii="Times New Roman" w:hAnsi="Times New Roman" w:cs="Times New Roman"/>
          <w:sz w:val="28"/>
          <w:szCs w:val="28"/>
        </w:rPr>
        <w:t xml:space="preserve"> </w:t>
      </w:r>
      <w:r w:rsidRPr="006D6994">
        <w:rPr>
          <w:rFonts w:ascii="Times New Roman" w:hAnsi="Times New Roman" w:cs="Times New Roman"/>
          <w:sz w:val="28"/>
          <w:szCs w:val="28"/>
        </w:rPr>
        <w:t xml:space="preserve">№ 874-ОЗ Единый реестр нормативов градостроительного проектирования по видам объектов регионального значения и объектов местного значения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D6994">
        <w:rPr>
          <w:rFonts w:ascii="Times New Roman" w:hAnsi="Times New Roman" w:cs="Times New Roman"/>
          <w:sz w:val="28"/>
          <w:szCs w:val="28"/>
        </w:rPr>
        <w:t>ЕРНГП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526CC">
        <w:rPr>
          <w:rFonts w:ascii="Times New Roman" w:hAnsi="Times New Roman" w:cs="Times New Roman"/>
          <w:sz w:val="28"/>
          <w:szCs w:val="28"/>
        </w:rPr>
        <w:t xml:space="preserve">, размещенный на </w:t>
      </w:r>
      <w:r w:rsidRPr="006D6994">
        <w:rPr>
          <w:rFonts w:ascii="Times New Roman" w:hAnsi="Times New Roman" w:cs="Times New Roman"/>
          <w:sz w:val="28"/>
          <w:szCs w:val="28"/>
        </w:rPr>
        <w:t>официальном портале Правительства Омской (http://mszhk.omskportal.ru)</w:t>
      </w:r>
      <w:r w:rsidRPr="00E526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содержит </w:t>
      </w:r>
      <w:r w:rsidRPr="00FD499D">
        <w:rPr>
          <w:rFonts w:ascii="Times New Roman" w:hAnsi="Times New Roman" w:cs="Times New Roman"/>
          <w:sz w:val="28"/>
          <w:szCs w:val="28"/>
        </w:rPr>
        <w:t xml:space="preserve">нормативы градостроительного проектирования по видам объектов регионального значения и объектов местного </w:t>
      </w:r>
      <w:r w:rsidRPr="00FD499D">
        <w:rPr>
          <w:rFonts w:ascii="Times New Roman" w:hAnsi="Times New Roman" w:cs="Times New Roman"/>
          <w:sz w:val="28"/>
          <w:szCs w:val="28"/>
        </w:rPr>
        <w:lastRenderedPageBreak/>
        <w:t>значения.</w:t>
      </w:r>
    </w:p>
    <w:p w:rsidR="007C7992" w:rsidRPr="00C3364F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CC">
        <w:rPr>
          <w:rFonts w:ascii="Times New Roman" w:hAnsi="Times New Roman" w:cs="Times New Roman"/>
          <w:sz w:val="28"/>
          <w:szCs w:val="28"/>
        </w:rPr>
        <w:t xml:space="preserve">10. В </w:t>
      </w:r>
      <w:r w:rsidRPr="006D6994">
        <w:rPr>
          <w:rFonts w:ascii="Times New Roman" w:hAnsi="Times New Roman" w:cs="Times New Roman"/>
          <w:sz w:val="28"/>
          <w:szCs w:val="28"/>
        </w:rPr>
        <w:t>ЕРНГП</w:t>
      </w:r>
      <w:r>
        <w:rPr>
          <w:rFonts w:ascii="Times New Roman" w:hAnsi="Times New Roman" w:cs="Times New Roman"/>
          <w:sz w:val="28"/>
          <w:szCs w:val="28"/>
        </w:rPr>
        <w:t xml:space="preserve"> указаны сведения о региональных нормативах градостроительного проектирования Омской области, утвержденных</w:t>
      </w:r>
      <w:r w:rsidRPr="00C3364F">
        <w:rPr>
          <w:rFonts w:ascii="Times New Roman" w:hAnsi="Times New Roman" w:cs="Times New Roman"/>
          <w:sz w:val="28"/>
          <w:szCs w:val="28"/>
        </w:rPr>
        <w:t xml:space="preserve"> приказом Минстроя Омской области от 30 сентября 2008 г. № 22-п.</w:t>
      </w:r>
    </w:p>
    <w:p w:rsidR="007C7992" w:rsidRPr="00631A35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A35">
        <w:rPr>
          <w:rFonts w:ascii="Times New Roman" w:hAnsi="Times New Roman" w:cs="Times New Roman"/>
          <w:sz w:val="28"/>
          <w:szCs w:val="28"/>
        </w:rPr>
        <w:t>П</w:t>
      </w:r>
      <w:r w:rsidRPr="00C3364F">
        <w:rPr>
          <w:rFonts w:ascii="Times New Roman" w:hAnsi="Times New Roman" w:cs="Times New Roman"/>
          <w:sz w:val="28"/>
          <w:szCs w:val="28"/>
        </w:rPr>
        <w:t>унктом 2 п</w:t>
      </w:r>
      <w:r w:rsidRPr="00631A35">
        <w:rPr>
          <w:rFonts w:ascii="Times New Roman" w:hAnsi="Times New Roman" w:cs="Times New Roman"/>
          <w:sz w:val="28"/>
          <w:szCs w:val="28"/>
        </w:rPr>
        <w:t>риказ</w:t>
      </w:r>
      <w:r w:rsidRPr="00C3364F">
        <w:rPr>
          <w:rFonts w:ascii="Times New Roman" w:hAnsi="Times New Roman" w:cs="Times New Roman"/>
          <w:sz w:val="28"/>
          <w:szCs w:val="28"/>
        </w:rPr>
        <w:t>а</w:t>
      </w:r>
      <w:r w:rsidRPr="00631A35">
        <w:rPr>
          <w:rFonts w:ascii="Times New Roman" w:hAnsi="Times New Roman" w:cs="Times New Roman"/>
          <w:sz w:val="28"/>
          <w:szCs w:val="28"/>
        </w:rPr>
        <w:t xml:space="preserve"> Мин</w:t>
      </w:r>
      <w:r w:rsidRPr="00C3364F">
        <w:rPr>
          <w:rFonts w:ascii="Times New Roman" w:hAnsi="Times New Roman" w:cs="Times New Roman"/>
          <w:sz w:val="28"/>
          <w:szCs w:val="28"/>
        </w:rPr>
        <w:t xml:space="preserve">строя Омской области от 8 июля </w:t>
      </w:r>
      <w:r w:rsidRPr="00631A35">
        <w:rPr>
          <w:rFonts w:ascii="Times New Roman" w:hAnsi="Times New Roman" w:cs="Times New Roman"/>
          <w:sz w:val="28"/>
          <w:szCs w:val="28"/>
        </w:rPr>
        <w:t xml:space="preserve">2019 </w:t>
      </w:r>
      <w:r w:rsidRPr="00C3364F">
        <w:rPr>
          <w:rFonts w:ascii="Times New Roman" w:hAnsi="Times New Roman" w:cs="Times New Roman"/>
          <w:sz w:val="28"/>
          <w:szCs w:val="28"/>
        </w:rPr>
        <w:t>г. №</w:t>
      </w:r>
      <w:r w:rsidRPr="00631A35">
        <w:rPr>
          <w:rFonts w:ascii="Times New Roman" w:hAnsi="Times New Roman" w:cs="Times New Roman"/>
          <w:sz w:val="28"/>
          <w:szCs w:val="28"/>
        </w:rPr>
        <w:t xml:space="preserve"> 1-п</w:t>
      </w:r>
      <w:r w:rsidRPr="00C3364F">
        <w:rPr>
          <w:rFonts w:ascii="Times New Roman" w:hAnsi="Times New Roman" w:cs="Times New Roman"/>
          <w:sz w:val="28"/>
          <w:szCs w:val="28"/>
        </w:rPr>
        <w:t xml:space="preserve"> «</w:t>
      </w:r>
      <w:r w:rsidRPr="00631A35">
        <w:rPr>
          <w:rFonts w:ascii="Times New Roman" w:hAnsi="Times New Roman" w:cs="Times New Roman"/>
          <w:sz w:val="28"/>
          <w:szCs w:val="28"/>
        </w:rPr>
        <w:t>Об</w:t>
      </w:r>
      <w:r w:rsidR="00717CF0">
        <w:rPr>
          <w:rFonts w:ascii="Times New Roman" w:hAnsi="Times New Roman" w:cs="Times New Roman"/>
          <w:sz w:val="28"/>
          <w:szCs w:val="28"/>
        </w:rPr>
        <w:t> </w:t>
      </w:r>
      <w:r w:rsidRPr="00631A35">
        <w:rPr>
          <w:rFonts w:ascii="Times New Roman" w:hAnsi="Times New Roman" w:cs="Times New Roman"/>
          <w:sz w:val="28"/>
          <w:szCs w:val="28"/>
        </w:rPr>
        <w:t>утверждении региональных нормативов градостроительного п</w:t>
      </w:r>
      <w:r w:rsidRPr="00C3364F">
        <w:rPr>
          <w:rFonts w:ascii="Times New Roman" w:hAnsi="Times New Roman" w:cs="Times New Roman"/>
          <w:sz w:val="28"/>
          <w:szCs w:val="28"/>
        </w:rPr>
        <w:t>роектирования по Омской области» приказ Минстроя Омской области от 30 сентября 2008 г. № 22-п признан утратившим силу.</w:t>
      </w:r>
    </w:p>
    <w:p w:rsidR="007C7992" w:rsidRPr="00C3364F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4F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D6994">
        <w:rPr>
          <w:rFonts w:ascii="Times New Roman" w:hAnsi="Times New Roman" w:cs="Times New Roman"/>
          <w:sz w:val="28"/>
          <w:szCs w:val="28"/>
        </w:rPr>
        <w:t>ЕРНГП</w:t>
      </w:r>
      <w:r w:rsidRPr="00C33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указаны сведения о региональных нормативах</w:t>
      </w:r>
      <w:r w:rsidRPr="00C3364F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</w:t>
      </w:r>
      <w:r>
        <w:rPr>
          <w:rFonts w:ascii="Times New Roman" w:hAnsi="Times New Roman" w:cs="Times New Roman"/>
          <w:sz w:val="28"/>
          <w:szCs w:val="28"/>
        </w:rPr>
        <w:t>я, признанных</w:t>
      </w:r>
      <w:r w:rsidRPr="00C3364F">
        <w:rPr>
          <w:rFonts w:ascii="Times New Roman" w:hAnsi="Times New Roman" w:cs="Times New Roman"/>
          <w:sz w:val="28"/>
          <w:szCs w:val="28"/>
        </w:rPr>
        <w:t xml:space="preserve"> утратившими силу.</w:t>
      </w:r>
    </w:p>
    <w:p w:rsidR="007C7992" w:rsidRPr="00A12E06" w:rsidRDefault="00E526CC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C7992" w:rsidRPr="00A12E06">
        <w:rPr>
          <w:rFonts w:ascii="Times New Roman" w:hAnsi="Times New Roman" w:cs="Times New Roman"/>
          <w:sz w:val="28"/>
          <w:szCs w:val="28"/>
        </w:rPr>
        <w:t xml:space="preserve">. В </w:t>
      </w:r>
      <w:r w:rsidR="007C7992" w:rsidRPr="006D6994">
        <w:rPr>
          <w:rFonts w:ascii="Times New Roman" w:hAnsi="Times New Roman" w:cs="Times New Roman"/>
          <w:sz w:val="28"/>
          <w:szCs w:val="28"/>
        </w:rPr>
        <w:t>ЕРНГП</w:t>
      </w:r>
      <w:r w:rsidR="007C7992">
        <w:rPr>
          <w:rFonts w:ascii="Times New Roman" w:hAnsi="Times New Roman" w:cs="Times New Roman"/>
          <w:sz w:val="28"/>
          <w:szCs w:val="28"/>
        </w:rPr>
        <w:t xml:space="preserve"> указаны сведения о местных нормативах градостроительного проектирования Омского муниципального района Омской области, утвержденных</w:t>
      </w:r>
      <w:r w:rsidR="007C7992" w:rsidRPr="00C3364F">
        <w:rPr>
          <w:rFonts w:ascii="Times New Roman" w:hAnsi="Times New Roman" w:cs="Times New Roman"/>
          <w:sz w:val="28"/>
          <w:szCs w:val="28"/>
        </w:rPr>
        <w:t xml:space="preserve"> </w:t>
      </w:r>
      <w:r w:rsidR="007C7992" w:rsidRPr="00A12E06">
        <w:rPr>
          <w:rFonts w:ascii="Times New Roman" w:hAnsi="Times New Roman" w:cs="Times New Roman"/>
          <w:sz w:val="28"/>
          <w:szCs w:val="28"/>
        </w:rPr>
        <w:t>решением Совета Омского муниципального района Омской области от</w:t>
      </w:r>
      <w:r w:rsidR="009B1147">
        <w:rPr>
          <w:rFonts w:ascii="Times New Roman" w:hAnsi="Times New Roman" w:cs="Times New Roman"/>
          <w:sz w:val="28"/>
          <w:szCs w:val="28"/>
        </w:rPr>
        <w:t> </w:t>
      </w:r>
      <w:r w:rsidR="007C7992" w:rsidRPr="00A12E06">
        <w:rPr>
          <w:rFonts w:ascii="Times New Roman" w:hAnsi="Times New Roman" w:cs="Times New Roman"/>
          <w:sz w:val="28"/>
          <w:szCs w:val="28"/>
        </w:rPr>
        <w:t>21</w:t>
      </w:r>
      <w:r w:rsidR="009B1147">
        <w:rPr>
          <w:rFonts w:ascii="Times New Roman" w:hAnsi="Times New Roman" w:cs="Times New Roman"/>
          <w:sz w:val="28"/>
          <w:szCs w:val="28"/>
        </w:rPr>
        <w:t> </w:t>
      </w:r>
      <w:r w:rsidR="007C7992" w:rsidRPr="00A12E06">
        <w:rPr>
          <w:rFonts w:ascii="Times New Roman" w:hAnsi="Times New Roman" w:cs="Times New Roman"/>
          <w:sz w:val="28"/>
          <w:szCs w:val="28"/>
        </w:rPr>
        <w:t>сентября</w:t>
      </w:r>
      <w:r w:rsidR="009B1147">
        <w:rPr>
          <w:rFonts w:ascii="Times New Roman" w:hAnsi="Times New Roman" w:cs="Times New Roman"/>
          <w:sz w:val="28"/>
          <w:szCs w:val="28"/>
        </w:rPr>
        <w:t> </w:t>
      </w:r>
      <w:r w:rsidR="007C7992" w:rsidRPr="00A12E06">
        <w:rPr>
          <w:rFonts w:ascii="Times New Roman" w:hAnsi="Times New Roman" w:cs="Times New Roman"/>
          <w:sz w:val="28"/>
          <w:szCs w:val="28"/>
        </w:rPr>
        <w:t>2016 г. № 22</w:t>
      </w:r>
      <w:r w:rsidR="007C7992" w:rsidRPr="00C3364F">
        <w:rPr>
          <w:rFonts w:ascii="Times New Roman" w:hAnsi="Times New Roman" w:cs="Times New Roman"/>
          <w:sz w:val="28"/>
          <w:szCs w:val="28"/>
        </w:rPr>
        <w:t>.</w:t>
      </w:r>
    </w:p>
    <w:p w:rsidR="007C7992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документ </w:t>
      </w:r>
      <w:r w:rsidRPr="00A12E06">
        <w:rPr>
          <w:rFonts w:ascii="Times New Roman" w:hAnsi="Times New Roman" w:cs="Times New Roman"/>
          <w:sz w:val="28"/>
          <w:szCs w:val="28"/>
        </w:rPr>
        <w:t>утратил силу в связи с изданием решения Совета Омского муниципального района Омской области от 23 июня 2020 г. № 32.</w:t>
      </w:r>
    </w:p>
    <w:p w:rsidR="007C7992" w:rsidRPr="0059037C" w:rsidRDefault="00E526CC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C7992">
        <w:rPr>
          <w:rFonts w:ascii="Times New Roman" w:hAnsi="Times New Roman" w:cs="Times New Roman"/>
          <w:sz w:val="28"/>
          <w:szCs w:val="28"/>
        </w:rPr>
        <w:t xml:space="preserve">. </w:t>
      </w:r>
      <w:r w:rsidR="007C7992" w:rsidRPr="00A12E06">
        <w:rPr>
          <w:rFonts w:ascii="Times New Roman" w:hAnsi="Times New Roman" w:cs="Times New Roman"/>
          <w:sz w:val="28"/>
          <w:szCs w:val="28"/>
        </w:rPr>
        <w:t xml:space="preserve">В </w:t>
      </w:r>
      <w:r w:rsidR="007C7992" w:rsidRPr="006D6994">
        <w:rPr>
          <w:rFonts w:ascii="Times New Roman" w:hAnsi="Times New Roman" w:cs="Times New Roman"/>
          <w:sz w:val="28"/>
          <w:szCs w:val="28"/>
        </w:rPr>
        <w:t>ЕРНГП</w:t>
      </w:r>
      <w:r w:rsidR="007C7992">
        <w:rPr>
          <w:rFonts w:ascii="Times New Roman" w:hAnsi="Times New Roman" w:cs="Times New Roman"/>
          <w:sz w:val="28"/>
          <w:szCs w:val="28"/>
        </w:rPr>
        <w:t xml:space="preserve"> указано, что местные нормативы градостроительного проектирования 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 xml:space="preserve"> муниципального района, сел</w:t>
      </w:r>
      <w:r w:rsidR="007C7992">
        <w:rPr>
          <w:rFonts w:ascii="Times New Roman" w:hAnsi="Times New Roman" w:cs="Times New Roman"/>
          <w:sz w:val="28"/>
          <w:szCs w:val="28"/>
        </w:rPr>
        <w:t xml:space="preserve">ьских поселений 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Евгащинское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Ингалинское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 xml:space="preserve">, Красноярское, 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Курносовское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>, Могильно-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Поселькое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Новологиновское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Почекуевское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Старокарасукское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Такмыкское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Уленкуль</w:t>
      </w:r>
      <w:r w:rsidR="007C7992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7C79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C7992">
        <w:rPr>
          <w:rFonts w:ascii="Times New Roman" w:hAnsi="Times New Roman" w:cs="Times New Roman"/>
          <w:sz w:val="28"/>
          <w:szCs w:val="28"/>
        </w:rPr>
        <w:t>Чебаклинское</w:t>
      </w:r>
      <w:proofErr w:type="spellEnd"/>
      <w:r w:rsidR="007C79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C7992">
        <w:rPr>
          <w:rFonts w:ascii="Times New Roman" w:hAnsi="Times New Roman" w:cs="Times New Roman"/>
          <w:sz w:val="28"/>
          <w:szCs w:val="28"/>
        </w:rPr>
        <w:t>Шипицынское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7C79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992" w:rsidRPr="00B02B86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="007C7992" w:rsidRPr="00B02B8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7C7992">
        <w:rPr>
          <w:rFonts w:ascii="Times New Roman" w:hAnsi="Times New Roman" w:cs="Times New Roman"/>
          <w:sz w:val="28"/>
          <w:szCs w:val="28"/>
        </w:rPr>
        <w:t xml:space="preserve"> утверждены </w:t>
      </w:r>
      <w:r w:rsidR="007C7992" w:rsidRPr="0059037C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proofErr w:type="spellStart"/>
      <w:r w:rsidR="007C7992" w:rsidRPr="0059037C">
        <w:rPr>
          <w:rFonts w:ascii="Times New Roman" w:hAnsi="Times New Roman" w:cs="Times New Roman"/>
          <w:sz w:val="28"/>
          <w:szCs w:val="28"/>
        </w:rPr>
        <w:t>Большереченскрого</w:t>
      </w:r>
      <w:proofErr w:type="spellEnd"/>
      <w:r w:rsidR="007C7992" w:rsidRPr="0059037C">
        <w:rPr>
          <w:rFonts w:ascii="Times New Roman" w:hAnsi="Times New Roman" w:cs="Times New Roman"/>
          <w:sz w:val="28"/>
          <w:szCs w:val="28"/>
        </w:rPr>
        <w:t xml:space="preserve"> мун</w:t>
      </w:r>
      <w:r w:rsidR="009B1147">
        <w:rPr>
          <w:rFonts w:ascii="Times New Roman" w:hAnsi="Times New Roman" w:cs="Times New Roman"/>
          <w:sz w:val="28"/>
          <w:szCs w:val="28"/>
        </w:rPr>
        <w:t>и</w:t>
      </w:r>
      <w:r w:rsidR="007C7992" w:rsidRPr="0059037C">
        <w:rPr>
          <w:rFonts w:ascii="Times New Roman" w:hAnsi="Times New Roman" w:cs="Times New Roman"/>
          <w:sz w:val="28"/>
          <w:szCs w:val="28"/>
        </w:rPr>
        <w:t>ципального района Омской области от 21 декабря 2016 г.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C7992" w:rsidRPr="0059037C">
        <w:rPr>
          <w:rFonts w:ascii="Times New Roman" w:hAnsi="Times New Roman" w:cs="Times New Roman"/>
          <w:sz w:val="28"/>
          <w:szCs w:val="28"/>
        </w:rPr>
        <w:t>118.</w:t>
      </w:r>
    </w:p>
    <w:p w:rsidR="007C7992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1 решения </w:t>
      </w:r>
      <w:r w:rsidRPr="0059037C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Pr="0059037C">
        <w:rPr>
          <w:rFonts w:ascii="Times New Roman" w:hAnsi="Times New Roman" w:cs="Times New Roman"/>
          <w:sz w:val="28"/>
          <w:szCs w:val="28"/>
        </w:rPr>
        <w:t>Большереченскрого</w:t>
      </w:r>
      <w:proofErr w:type="spellEnd"/>
      <w:r w:rsidRPr="0059037C">
        <w:rPr>
          <w:rFonts w:ascii="Times New Roman" w:hAnsi="Times New Roman" w:cs="Times New Roman"/>
          <w:sz w:val="28"/>
          <w:szCs w:val="28"/>
        </w:rPr>
        <w:t xml:space="preserve"> мун</w:t>
      </w:r>
      <w:r w:rsidR="009B1147">
        <w:rPr>
          <w:rFonts w:ascii="Times New Roman" w:hAnsi="Times New Roman" w:cs="Times New Roman"/>
          <w:sz w:val="28"/>
          <w:szCs w:val="28"/>
        </w:rPr>
        <w:t>и</w:t>
      </w:r>
      <w:r w:rsidRPr="0059037C">
        <w:rPr>
          <w:rFonts w:ascii="Times New Roman" w:hAnsi="Times New Roman" w:cs="Times New Roman"/>
          <w:sz w:val="28"/>
          <w:szCs w:val="28"/>
        </w:rPr>
        <w:t>ципального района Омской области от 21 декабря 2016 г. № 118 в качестве местных нормативов градостроительного проектирования на территории указанных выше муниципальных образований утверждены региональные нормативы градостроительного проектирования Омской области, утвержденные приказом Министерства строительства и жилищно-коммунального комплекса Омской области от 30 сентября 2008 г. № 22-п «Об утверждении региональных нормативов градостроительного проектирования по Омской области».</w:t>
      </w:r>
    </w:p>
    <w:p w:rsidR="007C7992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подобного решения не соответствует положениям статей 29.1, 29.2 и частей 2 и 3 статьи 29.4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7C7992" w:rsidRPr="00DA5AC2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статье 29.1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закреплено четкое разграничение региональных нормативов градостроительного проектирования, местных нормативов градостроительного проектирования муниципального района и </w:t>
      </w:r>
      <w:r w:rsidRPr="00DA5AC2">
        <w:rPr>
          <w:rFonts w:ascii="Times New Roman" w:hAnsi="Times New Roman" w:cs="Times New Roman"/>
          <w:sz w:val="28"/>
          <w:szCs w:val="28"/>
        </w:rPr>
        <w:t>местные нормативов градостроительного проектирования поселений.</w:t>
      </w:r>
    </w:p>
    <w:p w:rsidR="007C7992" w:rsidRPr="00DA5AC2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C2">
        <w:rPr>
          <w:rFonts w:ascii="Times New Roman" w:hAnsi="Times New Roman" w:cs="Times New Roman"/>
          <w:sz w:val="28"/>
          <w:szCs w:val="28"/>
        </w:rPr>
        <w:t xml:space="preserve">В статье 29.2 </w:t>
      </w:r>
      <w:proofErr w:type="spellStart"/>
      <w:r w:rsidRPr="00DA5AC2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DA5AC2">
        <w:rPr>
          <w:rFonts w:ascii="Times New Roman" w:hAnsi="Times New Roman" w:cs="Times New Roman"/>
          <w:sz w:val="28"/>
          <w:szCs w:val="28"/>
        </w:rPr>
        <w:t xml:space="preserve"> РФ с учетом данного разграничения установлено содержание каждого из указанных видов нормативов градостроительного проектирования, а статьями 29.3 – 29.4 </w:t>
      </w:r>
      <w:proofErr w:type="spellStart"/>
      <w:r w:rsidRPr="00DA5AC2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DA5AC2">
        <w:rPr>
          <w:rFonts w:ascii="Times New Roman" w:hAnsi="Times New Roman" w:cs="Times New Roman"/>
          <w:sz w:val="28"/>
          <w:szCs w:val="28"/>
        </w:rPr>
        <w:t xml:space="preserve"> РФ определен порядок их подготовки.</w:t>
      </w:r>
    </w:p>
    <w:p w:rsidR="007C7992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C2">
        <w:rPr>
          <w:rFonts w:ascii="Times New Roman" w:hAnsi="Times New Roman" w:cs="Times New Roman"/>
          <w:sz w:val="28"/>
          <w:szCs w:val="28"/>
        </w:rPr>
        <w:t xml:space="preserve">Исходя из положений частей 2 и 3 статьи 29.4 </w:t>
      </w:r>
      <w:proofErr w:type="spellStart"/>
      <w:r w:rsidRPr="00DA5AC2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DA5AC2">
        <w:rPr>
          <w:rFonts w:ascii="Times New Roman" w:hAnsi="Times New Roman" w:cs="Times New Roman"/>
          <w:sz w:val="28"/>
          <w:szCs w:val="28"/>
        </w:rPr>
        <w:t xml:space="preserve"> РФ при установлении местными нормативами градостроительного проектирования учитываются расчетные показатели, закрепленные в региональных нормативах градостроительного проектирования, но не подменяют их.</w:t>
      </w:r>
    </w:p>
    <w:p w:rsidR="007C7992" w:rsidRPr="00631A35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C2">
        <w:rPr>
          <w:rFonts w:ascii="Times New Roman" w:hAnsi="Times New Roman" w:cs="Times New Roman"/>
          <w:sz w:val="28"/>
          <w:szCs w:val="28"/>
        </w:rPr>
        <w:lastRenderedPageBreak/>
        <w:t>Кроме того, п</w:t>
      </w:r>
      <w:r w:rsidRPr="00C3364F">
        <w:rPr>
          <w:rFonts w:ascii="Times New Roman" w:hAnsi="Times New Roman" w:cs="Times New Roman"/>
          <w:sz w:val="28"/>
          <w:szCs w:val="28"/>
        </w:rPr>
        <w:t>унктом 2 п</w:t>
      </w:r>
      <w:r w:rsidRPr="00631A35">
        <w:rPr>
          <w:rFonts w:ascii="Times New Roman" w:hAnsi="Times New Roman" w:cs="Times New Roman"/>
          <w:sz w:val="28"/>
          <w:szCs w:val="28"/>
        </w:rPr>
        <w:t>риказ</w:t>
      </w:r>
      <w:r w:rsidRPr="00C3364F">
        <w:rPr>
          <w:rFonts w:ascii="Times New Roman" w:hAnsi="Times New Roman" w:cs="Times New Roman"/>
          <w:sz w:val="28"/>
          <w:szCs w:val="28"/>
        </w:rPr>
        <w:t>а</w:t>
      </w:r>
      <w:r w:rsidRPr="00631A35">
        <w:rPr>
          <w:rFonts w:ascii="Times New Roman" w:hAnsi="Times New Roman" w:cs="Times New Roman"/>
          <w:sz w:val="28"/>
          <w:szCs w:val="28"/>
        </w:rPr>
        <w:t xml:space="preserve"> Мин</w:t>
      </w:r>
      <w:r w:rsidRPr="00C3364F">
        <w:rPr>
          <w:rFonts w:ascii="Times New Roman" w:hAnsi="Times New Roman" w:cs="Times New Roman"/>
          <w:sz w:val="28"/>
          <w:szCs w:val="28"/>
        </w:rPr>
        <w:t xml:space="preserve">строя Омской области от 8 июля </w:t>
      </w:r>
      <w:r w:rsidRPr="00631A35">
        <w:rPr>
          <w:rFonts w:ascii="Times New Roman" w:hAnsi="Times New Roman" w:cs="Times New Roman"/>
          <w:sz w:val="28"/>
          <w:szCs w:val="28"/>
        </w:rPr>
        <w:t xml:space="preserve">2019 </w:t>
      </w:r>
      <w:r w:rsidRPr="00C3364F">
        <w:rPr>
          <w:rFonts w:ascii="Times New Roman" w:hAnsi="Times New Roman" w:cs="Times New Roman"/>
          <w:sz w:val="28"/>
          <w:szCs w:val="28"/>
        </w:rPr>
        <w:t>г. №</w:t>
      </w:r>
      <w:r w:rsidR="00E526CC">
        <w:rPr>
          <w:rFonts w:ascii="Times New Roman" w:hAnsi="Times New Roman" w:cs="Times New Roman"/>
          <w:sz w:val="28"/>
          <w:szCs w:val="28"/>
        </w:rPr>
        <w:t> </w:t>
      </w:r>
      <w:r w:rsidRPr="00631A35">
        <w:rPr>
          <w:rFonts w:ascii="Times New Roman" w:hAnsi="Times New Roman" w:cs="Times New Roman"/>
          <w:sz w:val="28"/>
          <w:szCs w:val="28"/>
        </w:rPr>
        <w:t>1-п</w:t>
      </w:r>
      <w:r w:rsidRPr="00C3364F">
        <w:rPr>
          <w:rFonts w:ascii="Times New Roman" w:hAnsi="Times New Roman" w:cs="Times New Roman"/>
          <w:sz w:val="28"/>
          <w:szCs w:val="28"/>
        </w:rPr>
        <w:t xml:space="preserve"> «</w:t>
      </w:r>
      <w:r w:rsidRPr="00631A35">
        <w:rPr>
          <w:rFonts w:ascii="Times New Roman" w:hAnsi="Times New Roman" w:cs="Times New Roman"/>
          <w:sz w:val="28"/>
          <w:szCs w:val="28"/>
        </w:rPr>
        <w:t>Об утверждении региональных нормативов градостроительного п</w:t>
      </w:r>
      <w:r w:rsidRPr="00C3364F">
        <w:rPr>
          <w:rFonts w:ascii="Times New Roman" w:hAnsi="Times New Roman" w:cs="Times New Roman"/>
          <w:sz w:val="28"/>
          <w:szCs w:val="28"/>
        </w:rPr>
        <w:t>роектирования по Омской области» приказ Минстроя Омской области от 30 сентября 2008 г. № 22-п признан утратившим силу.</w:t>
      </w:r>
    </w:p>
    <w:p w:rsidR="007C7992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4F">
        <w:rPr>
          <w:rFonts w:ascii="Times New Roman" w:hAnsi="Times New Roman" w:cs="Times New Roman"/>
          <w:sz w:val="28"/>
          <w:szCs w:val="28"/>
        </w:rPr>
        <w:t xml:space="preserve">Следовательно,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Большереченском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B86">
        <w:rPr>
          <w:rFonts w:ascii="Times New Roman" w:hAnsi="Times New Roman" w:cs="Times New Roman"/>
          <w:sz w:val="28"/>
          <w:szCs w:val="28"/>
        </w:rPr>
        <w:t>муниципального района, сел</w:t>
      </w:r>
      <w:r>
        <w:rPr>
          <w:rFonts w:ascii="Times New Roman" w:hAnsi="Times New Roman" w:cs="Times New Roman"/>
          <w:sz w:val="28"/>
          <w:szCs w:val="28"/>
        </w:rPr>
        <w:t xml:space="preserve">ьских поселениях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Евгащинское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Ингалинское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Красноярское,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Курносовское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>, Могильно-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Поселькое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Новологиновское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Почекуевское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Старокарасукское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Такмыкское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Уленкуль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Чебаклинское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Шипицынское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Большереченском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 </w:t>
      </w:r>
      <w:proofErr w:type="spellStart"/>
      <w:r w:rsidRPr="00B02B86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Pr="00B02B8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 8 июля 2019 года отсутствуют утвержденные нормативы градостроительного проектирования.</w:t>
      </w:r>
    </w:p>
    <w:p w:rsidR="007C7992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Аналогичные нарушения выявлены в отношении:</w:t>
      </w:r>
    </w:p>
    <w:p w:rsidR="007C7992" w:rsidRPr="009A7CAD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CAD">
        <w:rPr>
          <w:rFonts w:ascii="Times New Roman" w:hAnsi="Times New Roman" w:cs="Times New Roman"/>
          <w:sz w:val="28"/>
          <w:szCs w:val="28"/>
        </w:rPr>
        <w:t>местных нормативов градостроительного проектирования Азовского немецкого национального муниципального района Омской области, утвержденных решением Совета Азовского немецкого национального муниципального района Омской области от 24 февраля 2016 г. № 8-37;</w:t>
      </w:r>
    </w:p>
    <w:p w:rsidR="007C7992" w:rsidRPr="009A7CAD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05A">
        <w:rPr>
          <w:rFonts w:ascii="Times New Roman" w:hAnsi="Times New Roman" w:cs="Times New Roman"/>
          <w:sz w:val="28"/>
          <w:szCs w:val="28"/>
        </w:rPr>
        <w:t>местных нормативов градостроительного проектирования Саргатского муниц</w:t>
      </w:r>
      <w:r w:rsidRPr="009A7CAD">
        <w:rPr>
          <w:rFonts w:ascii="Times New Roman" w:hAnsi="Times New Roman" w:cs="Times New Roman"/>
          <w:sz w:val="28"/>
          <w:szCs w:val="28"/>
        </w:rPr>
        <w:t>ипального района Омской области, утвержденных решением Совета Саргатского муниципального района Омской области от 15 июня 2015 г. № 27;</w:t>
      </w:r>
    </w:p>
    <w:p w:rsidR="007C7992" w:rsidRPr="002E105A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05A">
        <w:rPr>
          <w:rFonts w:ascii="Times New Roman" w:hAnsi="Times New Roman" w:cs="Times New Roman"/>
          <w:sz w:val="28"/>
          <w:szCs w:val="28"/>
        </w:rPr>
        <w:t xml:space="preserve">местных нормативов градостроительного проектирования </w:t>
      </w:r>
      <w:proofErr w:type="spellStart"/>
      <w:r w:rsidRPr="002E105A">
        <w:rPr>
          <w:rFonts w:ascii="Times New Roman" w:hAnsi="Times New Roman" w:cs="Times New Roman"/>
          <w:sz w:val="28"/>
          <w:szCs w:val="28"/>
        </w:rPr>
        <w:t>Кормиловского</w:t>
      </w:r>
      <w:proofErr w:type="spellEnd"/>
      <w:r w:rsidRPr="002E105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A7CAD">
        <w:rPr>
          <w:rFonts w:ascii="Times New Roman" w:hAnsi="Times New Roman" w:cs="Times New Roman"/>
          <w:sz w:val="28"/>
          <w:szCs w:val="28"/>
        </w:rPr>
        <w:t>, утвержденных р</w:t>
      </w:r>
      <w:r w:rsidRPr="002E105A">
        <w:rPr>
          <w:rFonts w:ascii="Times New Roman" w:hAnsi="Times New Roman" w:cs="Times New Roman"/>
          <w:sz w:val="28"/>
          <w:szCs w:val="28"/>
        </w:rPr>
        <w:t>ешение</w:t>
      </w:r>
      <w:r w:rsidRPr="009A7CAD">
        <w:rPr>
          <w:rFonts w:ascii="Times New Roman" w:hAnsi="Times New Roman" w:cs="Times New Roman"/>
          <w:sz w:val="28"/>
          <w:szCs w:val="28"/>
        </w:rPr>
        <w:t>м</w:t>
      </w:r>
      <w:r w:rsidRPr="002E105A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Pr="002E105A">
        <w:rPr>
          <w:rFonts w:ascii="Times New Roman" w:hAnsi="Times New Roman" w:cs="Times New Roman"/>
          <w:sz w:val="28"/>
          <w:szCs w:val="28"/>
        </w:rPr>
        <w:t>Кормиловского</w:t>
      </w:r>
      <w:proofErr w:type="spellEnd"/>
      <w:r w:rsidRPr="002E105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9A7CAD">
        <w:rPr>
          <w:rFonts w:ascii="Times New Roman" w:hAnsi="Times New Roman" w:cs="Times New Roman"/>
          <w:sz w:val="28"/>
          <w:szCs w:val="28"/>
        </w:rPr>
        <w:t xml:space="preserve"> района Омской области от 29 апреля 2015 г. №</w:t>
      </w:r>
      <w:r w:rsidRPr="002E105A">
        <w:rPr>
          <w:rFonts w:ascii="Times New Roman" w:hAnsi="Times New Roman" w:cs="Times New Roman"/>
          <w:sz w:val="28"/>
          <w:szCs w:val="28"/>
        </w:rPr>
        <w:t xml:space="preserve"> 43</w:t>
      </w:r>
      <w:r w:rsidRPr="009A7CAD">
        <w:rPr>
          <w:rFonts w:ascii="Times New Roman" w:hAnsi="Times New Roman" w:cs="Times New Roman"/>
          <w:sz w:val="28"/>
          <w:szCs w:val="28"/>
        </w:rPr>
        <w:t>;</w:t>
      </w:r>
    </w:p>
    <w:p w:rsidR="007C7992" w:rsidRPr="00F759CC" w:rsidRDefault="007C7992" w:rsidP="007C799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9CC">
        <w:rPr>
          <w:rFonts w:ascii="Times New Roman" w:hAnsi="Times New Roman" w:cs="Times New Roman"/>
          <w:sz w:val="28"/>
          <w:szCs w:val="28"/>
        </w:rPr>
        <w:t xml:space="preserve">местных нормативов градостроительного проектирования </w:t>
      </w:r>
      <w:proofErr w:type="spellStart"/>
      <w:r w:rsidRPr="00F759CC">
        <w:rPr>
          <w:rFonts w:ascii="Times New Roman" w:hAnsi="Times New Roman" w:cs="Times New Roman"/>
          <w:sz w:val="28"/>
          <w:szCs w:val="28"/>
        </w:rPr>
        <w:t>Седельниковского</w:t>
      </w:r>
      <w:proofErr w:type="spellEnd"/>
      <w:r w:rsidRPr="00F759CC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9A7CAD">
        <w:rPr>
          <w:rFonts w:ascii="Times New Roman" w:hAnsi="Times New Roman" w:cs="Times New Roman"/>
          <w:sz w:val="28"/>
          <w:szCs w:val="28"/>
        </w:rPr>
        <w:t>ипального района Омской области, утвержденные р</w:t>
      </w:r>
      <w:r w:rsidRPr="00F759CC">
        <w:rPr>
          <w:rFonts w:ascii="Times New Roman" w:hAnsi="Times New Roman" w:cs="Times New Roman"/>
          <w:sz w:val="28"/>
          <w:szCs w:val="28"/>
        </w:rPr>
        <w:t>ешение</w:t>
      </w:r>
      <w:r w:rsidRPr="009A7CAD">
        <w:rPr>
          <w:rFonts w:ascii="Times New Roman" w:hAnsi="Times New Roman" w:cs="Times New Roman"/>
          <w:sz w:val="28"/>
          <w:szCs w:val="28"/>
        </w:rPr>
        <w:t>м</w:t>
      </w:r>
      <w:r w:rsidRPr="00F759CC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Pr="00F759CC">
        <w:rPr>
          <w:rFonts w:ascii="Times New Roman" w:hAnsi="Times New Roman" w:cs="Times New Roman"/>
          <w:sz w:val="28"/>
          <w:szCs w:val="28"/>
        </w:rPr>
        <w:t>Седельниковского</w:t>
      </w:r>
      <w:proofErr w:type="spellEnd"/>
      <w:r w:rsidRPr="00F759C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</w:t>
      </w:r>
      <w:r w:rsidRPr="009A7CAD">
        <w:rPr>
          <w:rFonts w:ascii="Times New Roman" w:hAnsi="Times New Roman" w:cs="Times New Roman"/>
          <w:sz w:val="28"/>
          <w:szCs w:val="28"/>
        </w:rPr>
        <w:t>от 23 декабря 2014 г. №</w:t>
      </w:r>
      <w:r w:rsidR="00E526CC">
        <w:rPr>
          <w:rFonts w:ascii="Times New Roman" w:hAnsi="Times New Roman" w:cs="Times New Roman"/>
          <w:sz w:val="28"/>
          <w:szCs w:val="28"/>
        </w:rPr>
        <w:t> </w:t>
      </w:r>
      <w:r w:rsidRPr="00F759CC">
        <w:rPr>
          <w:rFonts w:ascii="Times New Roman" w:hAnsi="Times New Roman" w:cs="Times New Roman"/>
          <w:sz w:val="28"/>
          <w:szCs w:val="28"/>
        </w:rPr>
        <w:t>139</w:t>
      </w:r>
      <w:r w:rsidRPr="009A7CAD">
        <w:rPr>
          <w:rFonts w:ascii="Times New Roman" w:hAnsi="Times New Roman" w:cs="Times New Roman"/>
          <w:sz w:val="28"/>
          <w:szCs w:val="28"/>
        </w:rPr>
        <w:t>.</w:t>
      </w:r>
    </w:p>
    <w:p w:rsidR="001F5491" w:rsidRDefault="001F5491" w:rsidP="001F54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491">
        <w:rPr>
          <w:rFonts w:ascii="Times New Roman" w:hAnsi="Times New Roman" w:cs="Times New Roman"/>
          <w:sz w:val="28"/>
          <w:szCs w:val="28"/>
        </w:rPr>
        <w:t>13. Информация по вопросам предоставления государственных услуг по выдаче разрешений на строительство, разрешений на ввод объектов в эксплуатацию (по состоянию на 13 ноября 2020 года) не размещена в Федеральной государственной информационной системе «Единый портал государственных и муниципальных услуг (функций)» (далее – портал «</w:t>
      </w:r>
      <w:proofErr w:type="spellStart"/>
      <w:r w:rsidRPr="001F5491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1F5491">
        <w:rPr>
          <w:rFonts w:ascii="Times New Roman" w:hAnsi="Times New Roman" w:cs="Times New Roman"/>
          <w:sz w:val="28"/>
          <w:szCs w:val="28"/>
        </w:rPr>
        <w:t>»).</w:t>
      </w:r>
    </w:p>
    <w:p w:rsidR="001F5491" w:rsidRPr="001F5491" w:rsidRDefault="001F5491" w:rsidP="001F54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491">
        <w:rPr>
          <w:rFonts w:ascii="Times New Roman" w:hAnsi="Times New Roman" w:cs="Times New Roman"/>
          <w:sz w:val="28"/>
          <w:szCs w:val="28"/>
        </w:rPr>
        <w:t xml:space="preserve">В нарушение положений пунктов 4, 11 </w:t>
      </w:r>
      <w:r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C6370F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6370F">
        <w:rPr>
          <w:rFonts w:ascii="Times New Roman" w:hAnsi="Times New Roman" w:cs="Times New Roman"/>
          <w:sz w:val="28"/>
          <w:szCs w:val="28"/>
        </w:rPr>
        <w:t xml:space="preserve"> по предоставлению государственной услуги «Выдача разрешений на строительство, реконструкцию объектов капитального строительства в случае, если строительство, реконструкцию объекта капитального строительства планируется осуществлять на территориях двух и более муниципальных образований Омской области (муниципальных районов, городского округа)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B1147">
        <w:rPr>
          <w:rFonts w:ascii="Times New Roman" w:hAnsi="Times New Roman" w:cs="Times New Roman"/>
          <w:sz w:val="28"/>
          <w:szCs w:val="28"/>
        </w:rPr>
        <w:t>, утвержденного</w:t>
      </w:r>
      <w:r w:rsidRPr="00C6370F">
        <w:rPr>
          <w:rFonts w:ascii="Times New Roman" w:hAnsi="Times New Roman" w:cs="Times New Roman"/>
          <w:sz w:val="28"/>
          <w:szCs w:val="28"/>
        </w:rPr>
        <w:t xml:space="preserve"> приказом Минстроя Омской области от 4 февраля 2019 г. № 5-п (далее – Регламент </w:t>
      </w:r>
      <w:r>
        <w:rPr>
          <w:rFonts w:ascii="Times New Roman" w:hAnsi="Times New Roman" w:cs="Times New Roman"/>
          <w:sz w:val="28"/>
          <w:szCs w:val="28"/>
        </w:rPr>
        <w:t xml:space="preserve">по выдаче </w:t>
      </w:r>
      <w:r w:rsidRPr="00C6370F">
        <w:rPr>
          <w:rFonts w:ascii="Times New Roman" w:hAnsi="Times New Roman" w:cs="Times New Roman"/>
          <w:sz w:val="28"/>
          <w:szCs w:val="28"/>
        </w:rPr>
        <w:t>разрешений на строительство)</w:t>
      </w:r>
      <w:r w:rsidRPr="001F5491">
        <w:rPr>
          <w:rFonts w:ascii="Times New Roman" w:hAnsi="Times New Roman" w:cs="Times New Roman"/>
          <w:sz w:val="28"/>
          <w:szCs w:val="28"/>
        </w:rPr>
        <w:t xml:space="preserve"> на портале «</w:t>
      </w:r>
      <w:proofErr w:type="spellStart"/>
      <w:r w:rsidRPr="001F5491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1F5491">
        <w:rPr>
          <w:rFonts w:ascii="Times New Roman" w:hAnsi="Times New Roman" w:cs="Times New Roman"/>
          <w:sz w:val="28"/>
          <w:szCs w:val="28"/>
        </w:rPr>
        <w:t>» отсутствует информация о предоставлении Минстроем Омской области государственной услуги по выдаче разрешений на строительство. В нарушение пункта 46 Регламента по выдаче разрешений на строительство не обеспечена возможность подачи заявления и документов на портале «</w:t>
      </w:r>
      <w:proofErr w:type="spellStart"/>
      <w:r w:rsidRPr="001F5491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1F5491">
        <w:rPr>
          <w:rFonts w:ascii="Times New Roman" w:hAnsi="Times New Roman" w:cs="Times New Roman"/>
          <w:sz w:val="28"/>
          <w:szCs w:val="28"/>
        </w:rPr>
        <w:t>» для получения разрешения на строительство.</w:t>
      </w:r>
    </w:p>
    <w:p w:rsidR="001F5491" w:rsidRPr="001F5491" w:rsidRDefault="001F5491" w:rsidP="001F54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491">
        <w:rPr>
          <w:rFonts w:ascii="Times New Roman" w:hAnsi="Times New Roman" w:cs="Times New Roman"/>
          <w:sz w:val="28"/>
          <w:szCs w:val="28"/>
        </w:rPr>
        <w:t xml:space="preserve">В нарушение положений пунктов 3, 11 </w:t>
      </w:r>
      <w:r w:rsidRPr="00EB68A5">
        <w:rPr>
          <w:rFonts w:ascii="Times New Roman" w:hAnsi="Times New Roman" w:cs="Times New Roman"/>
          <w:sz w:val="28"/>
          <w:szCs w:val="28"/>
        </w:rPr>
        <w:t>Админис</w:t>
      </w:r>
      <w:r>
        <w:rPr>
          <w:rFonts w:ascii="Times New Roman" w:hAnsi="Times New Roman" w:cs="Times New Roman"/>
          <w:sz w:val="28"/>
          <w:szCs w:val="28"/>
        </w:rPr>
        <w:t>тративного</w:t>
      </w:r>
      <w:r w:rsidRPr="00EB68A5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C004C">
        <w:rPr>
          <w:rFonts w:ascii="Times New Roman" w:hAnsi="Times New Roman" w:cs="Times New Roman"/>
          <w:sz w:val="28"/>
          <w:szCs w:val="28"/>
        </w:rPr>
        <w:t xml:space="preserve"> по предоставлению государственной услуги </w:t>
      </w:r>
      <w:r w:rsidRPr="00EB68A5">
        <w:rPr>
          <w:rFonts w:ascii="Times New Roman" w:hAnsi="Times New Roman" w:cs="Times New Roman"/>
          <w:sz w:val="28"/>
          <w:szCs w:val="28"/>
        </w:rPr>
        <w:t>«</w:t>
      </w:r>
      <w:r w:rsidRPr="00CC004C">
        <w:rPr>
          <w:rFonts w:ascii="Times New Roman" w:hAnsi="Times New Roman" w:cs="Times New Roman"/>
          <w:sz w:val="28"/>
          <w:szCs w:val="28"/>
        </w:rPr>
        <w:t xml:space="preserve">Выдача разрешений на ввод в эксплуатацию объектов капитального строительства при осуществлении </w:t>
      </w:r>
      <w:r w:rsidRPr="00CC004C">
        <w:rPr>
          <w:rFonts w:ascii="Times New Roman" w:hAnsi="Times New Roman" w:cs="Times New Roman"/>
          <w:sz w:val="28"/>
          <w:szCs w:val="28"/>
        </w:rPr>
        <w:lastRenderedPageBreak/>
        <w:t>строительства, реконструкции объектов капитального строительства, расположенных на территориях двух и более муниципальных образований Омской области (муниципальных районов, городского округа)</w:t>
      </w:r>
      <w:r w:rsidR="009B1147">
        <w:rPr>
          <w:rFonts w:ascii="Times New Roman" w:hAnsi="Times New Roman" w:cs="Times New Roman"/>
          <w:sz w:val="28"/>
          <w:szCs w:val="28"/>
        </w:rPr>
        <w:t>», утвержденного</w:t>
      </w:r>
      <w:r w:rsidRPr="00EB68A5">
        <w:rPr>
          <w:rFonts w:ascii="Times New Roman" w:hAnsi="Times New Roman" w:cs="Times New Roman"/>
          <w:sz w:val="28"/>
          <w:szCs w:val="28"/>
        </w:rPr>
        <w:t xml:space="preserve"> п</w:t>
      </w:r>
      <w:r w:rsidRPr="00CC004C">
        <w:rPr>
          <w:rFonts w:ascii="Times New Roman" w:hAnsi="Times New Roman" w:cs="Times New Roman"/>
          <w:sz w:val="28"/>
          <w:szCs w:val="28"/>
        </w:rPr>
        <w:t>риказ</w:t>
      </w:r>
      <w:r w:rsidRPr="00EB68A5">
        <w:rPr>
          <w:rFonts w:ascii="Times New Roman" w:hAnsi="Times New Roman" w:cs="Times New Roman"/>
          <w:sz w:val="28"/>
          <w:szCs w:val="28"/>
        </w:rPr>
        <w:t>ом Минстроя Омской области от 12 марта 2019 г. №</w:t>
      </w:r>
      <w:r w:rsidRPr="00CC004C">
        <w:rPr>
          <w:rFonts w:ascii="Times New Roman" w:hAnsi="Times New Roman" w:cs="Times New Roman"/>
          <w:sz w:val="28"/>
          <w:szCs w:val="28"/>
        </w:rPr>
        <w:t xml:space="preserve"> 15-п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Pr="00C6370F">
        <w:rPr>
          <w:rFonts w:ascii="Times New Roman" w:hAnsi="Times New Roman" w:cs="Times New Roman"/>
          <w:sz w:val="28"/>
          <w:szCs w:val="28"/>
        </w:rPr>
        <w:t xml:space="preserve">Регламент </w:t>
      </w:r>
      <w:r>
        <w:rPr>
          <w:rFonts w:ascii="Times New Roman" w:hAnsi="Times New Roman" w:cs="Times New Roman"/>
          <w:sz w:val="28"/>
          <w:szCs w:val="28"/>
        </w:rPr>
        <w:t xml:space="preserve">по выдаче </w:t>
      </w:r>
      <w:r w:rsidRPr="00C6370F">
        <w:rPr>
          <w:rFonts w:ascii="Times New Roman" w:hAnsi="Times New Roman" w:cs="Times New Roman"/>
          <w:sz w:val="28"/>
          <w:szCs w:val="28"/>
        </w:rPr>
        <w:t>разрешений на</w:t>
      </w:r>
      <w:r>
        <w:rPr>
          <w:rFonts w:ascii="Times New Roman" w:hAnsi="Times New Roman" w:cs="Times New Roman"/>
          <w:sz w:val="28"/>
          <w:szCs w:val="28"/>
        </w:rPr>
        <w:t xml:space="preserve"> ввод объекта в эксплуатацию)</w:t>
      </w:r>
      <w:r w:rsidRPr="001F5491">
        <w:rPr>
          <w:rFonts w:ascii="Times New Roman" w:hAnsi="Times New Roman" w:cs="Times New Roman"/>
          <w:sz w:val="28"/>
          <w:szCs w:val="28"/>
        </w:rPr>
        <w:t xml:space="preserve"> на портале «</w:t>
      </w:r>
      <w:proofErr w:type="spellStart"/>
      <w:r w:rsidRPr="001F5491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1F5491">
        <w:rPr>
          <w:rFonts w:ascii="Times New Roman" w:hAnsi="Times New Roman" w:cs="Times New Roman"/>
          <w:sz w:val="28"/>
          <w:szCs w:val="28"/>
        </w:rPr>
        <w:t>» отсутствует информация о предоставлении Минстроем Омской области государственной услуги по выдаче разрешений на ввод объекта в эксплуатацию. В нарушение пункта 41 Регламента по выдаче разрешений на ввод объекта в эксплуатацию не обеспечена возможность подачи заявления и документов на портале «</w:t>
      </w:r>
      <w:proofErr w:type="spellStart"/>
      <w:r w:rsidRPr="001F5491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1F5491">
        <w:rPr>
          <w:rFonts w:ascii="Times New Roman" w:hAnsi="Times New Roman" w:cs="Times New Roman"/>
          <w:sz w:val="28"/>
          <w:szCs w:val="28"/>
        </w:rPr>
        <w:t>» для получения разрешения на ввод объекта в эксплуатацию.</w:t>
      </w:r>
    </w:p>
    <w:p w:rsidR="001F5491" w:rsidRPr="00E142C9" w:rsidRDefault="001F5491" w:rsidP="001F54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491">
        <w:rPr>
          <w:rFonts w:ascii="Times New Roman" w:hAnsi="Times New Roman" w:cs="Times New Roman"/>
          <w:sz w:val="28"/>
          <w:szCs w:val="28"/>
        </w:rPr>
        <w:t xml:space="preserve">14. В нарушение части 7 статьи 51 </w:t>
      </w:r>
      <w:proofErr w:type="spellStart"/>
      <w:r w:rsidRPr="001F5491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1F5491">
        <w:rPr>
          <w:rFonts w:ascii="Times New Roman" w:hAnsi="Times New Roman" w:cs="Times New Roman"/>
          <w:sz w:val="28"/>
          <w:szCs w:val="28"/>
        </w:rPr>
        <w:t xml:space="preserve"> РФ пунктом 17 Регламента по выдаче разрешений на строительство не предусмотрена необходимость предоставления документов, указанных в пункте 8 части 7 статьи 51 </w:t>
      </w:r>
      <w:proofErr w:type="spellStart"/>
      <w:r w:rsidRPr="001F5491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1F5491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1F5491" w:rsidRPr="001F5491" w:rsidRDefault="001F5491" w:rsidP="001F54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491">
        <w:rPr>
          <w:rFonts w:ascii="Times New Roman" w:hAnsi="Times New Roman" w:cs="Times New Roman"/>
          <w:sz w:val="28"/>
          <w:szCs w:val="28"/>
        </w:rPr>
        <w:t>15. В нарушение положений пункта 59 статьи 26 Федерального закона от 3 августа 2018 г. № 342-ФЗ «О внесении изменений в Градостроительный кодекс Российской Федерации и отдельные законодательные акты Российской Федерации» определяющих, что требования об установлении зоны с особыми условиями использования территории до выдачи разрешения на строительство и (или) о представлении вместе с заявлением о выдаче разрешения на строительство копии решения об установлении или изменении зоны с особыми условиями использования территории применяются с 1 января 2022 года, подпунктом 13 пункта 17 Регламента по выдаче разрешений на строительство предусмотрена необходимость представления копии решения об установлении или изменении зоны с особыми условиями использования территории.</w:t>
      </w:r>
    </w:p>
    <w:p w:rsidR="001F5491" w:rsidRPr="001F5491" w:rsidRDefault="001F5491" w:rsidP="001F54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491">
        <w:rPr>
          <w:rFonts w:ascii="Times New Roman" w:hAnsi="Times New Roman" w:cs="Times New Roman"/>
          <w:sz w:val="28"/>
          <w:szCs w:val="28"/>
        </w:rPr>
        <w:t>16. В Регламент по выдаче разрешений на строительство приказами Минстроя Омской области от 6 июня 2019 г. № 32-п, от 27 марта 2020 г. № 42-п, от 17 июня 2020 г. № 72-п внесены изменения. В нарушение пункта 2 статьи 5 Федерального закона от 27 июля 2010 г. № 210-ФЗ «Об организации предоставления государственных и муниципальных услуг» (далее – Федеральный закон № 210-ФЗ) Регламент по выдаче разрешений на строительство размещен на портале Правительства Омской области (http://mszhk.omskportal.ru) → «Министерство строительства, транспорта дорожного хозяйства Омской области» → «Нормотворческая деятельность» → «Административные регламенты» в неактуальной редакции.</w:t>
      </w:r>
    </w:p>
    <w:p w:rsidR="001F5491" w:rsidRPr="001F5491" w:rsidRDefault="001F5491" w:rsidP="001F54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491">
        <w:rPr>
          <w:rFonts w:ascii="Times New Roman" w:hAnsi="Times New Roman" w:cs="Times New Roman"/>
          <w:sz w:val="28"/>
          <w:szCs w:val="28"/>
        </w:rPr>
        <w:t>17. В нарушение положений абзаца 2 пункта 4 Регламента по выдаче разрешений на строительство на портале Правительства Омской области (http://mszhk.omskportal.ru) → «Министерство строительства, транспорта дорожного хозяйства Омской области» → «Нормотворческая деятельность» → «Административные регламенты» отсутствует краткое описание процедуры предоставления государственной услуги, а также необходимая справочная информация, сведения о результатах предоставления государственной услуги по выдаче разрешений на строительство.</w:t>
      </w:r>
    </w:p>
    <w:p w:rsidR="001F5491" w:rsidRPr="001F5491" w:rsidRDefault="001F5491" w:rsidP="001F54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491">
        <w:rPr>
          <w:rFonts w:ascii="Times New Roman" w:hAnsi="Times New Roman" w:cs="Times New Roman"/>
          <w:sz w:val="28"/>
          <w:szCs w:val="28"/>
        </w:rPr>
        <w:t xml:space="preserve">18. В нарушение положений пункта 11 Регламента по выдаче разрешений на строительство на портале Правительства Омской области (http://mszhk.omskportal.ru) → «Министерство строительства, транспорта дорожного хозяйства Омской области» </w:t>
      </w:r>
      <w:r w:rsidRPr="001F5491">
        <w:rPr>
          <w:rFonts w:ascii="Times New Roman" w:hAnsi="Times New Roman" w:cs="Times New Roman"/>
          <w:sz w:val="28"/>
          <w:szCs w:val="28"/>
        </w:rPr>
        <w:lastRenderedPageBreak/>
        <w:t>→ «Нормотворческая деятельность» → «Административные регламенты» отсутствует перечень нормативных правовых актов, регулирующих предоставление государственной услуги по выдаче разрешений на строительство.</w:t>
      </w:r>
    </w:p>
    <w:p w:rsidR="001F5491" w:rsidRPr="001F5491" w:rsidRDefault="001F5491" w:rsidP="001F54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491">
        <w:rPr>
          <w:rFonts w:ascii="Times New Roman" w:hAnsi="Times New Roman" w:cs="Times New Roman"/>
          <w:sz w:val="28"/>
          <w:szCs w:val="28"/>
        </w:rPr>
        <w:t xml:space="preserve">19. В нарушение положений абзаца 2 пункта 4 Регламента по выдаче разрешений на строительство </w:t>
      </w:r>
      <w:r w:rsidR="00CA5767" w:rsidRPr="00E80DD5">
        <w:rPr>
          <w:rFonts w:ascii="Times New Roman" w:hAnsi="Times New Roman" w:cs="Times New Roman"/>
          <w:sz w:val="28"/>
          <w:szCs w:val="28"/>
        </w:rPr>
        <w:t xml:space="preserve">в государственной информационной системе Омской области «Портал государственных и муниципальных услуг Омской области»: http://pgu.omskportal.ru </w:t>
      </w:r>
      <w:r w:rsidR="00CA5767">
        <w:rPr>
          <w:rFonts w:ascii="Times New Roman" w:hAnsi="Times New Roman" w:cs="Times New Roman"/>
          <w:sz w:val="28"/>
          <w:szCs w:val="28"/>
        </w:rPr>
        <w:t xml:space="preserve">(далее – региональный портал) </w:t>
      </w:r>
      <w:r w:rsidRPr="001F5491">
        <w:rPr>
          <w:rFonts w:ascii="Times New Roman" w:hAnsi="Times New Roman" w:cs="Times New Roman"/>
          <w:sz w:val="28"/>
          <w:szCs w:val="28"/>
        </w:rPr>
        <w:t>отсутствует краткое описание процедуры предоставления государственной услуги, а также необходимая справочная информация, сведения о результатах предоставления государственной услуги по выдаче разрешений на строительство.</w:t>
      </w:r>
    </w:p>
    <w:p w:rsidR="001F5491" w:rsidRPr="001F5491" w:rsidRDefault="001F5491" w:rsidP="001F549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491">
        <w:rPr>
          <w:rFonts w:ascii="Times New Roman" w:hAnsi="Times New Roman" w:cs="Times New Roman"/>
          <w:sz w:val="28"/>
          <w:szCs w:val="28"/>
        </w:rPr>
        <w:t>20. В нарушение положений пункта 11 Регламента по выдаче разрешений на строительство на региональном портале отсутствует перечень нормативных правовых актов, регулирующих предоставление государственной услуги по выдаче разрешений на строительство.</w:t>
      </w:r>
    </w:p>
    <w:p w:rsidR="00506F29" w:rsidRPr="00506F29" w:rsidRDefault="00506F29" w:rsidP="00506F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506F29">
        <w:rPr>
          <w:rFonts w:ascii="Times New Roman" w:hAnsi="Times New Roman" w:cs="Times New Roman"/>
          <w:sz w:val="28"/>
          <w:szCs w:val="28"/>
        </w:rPr>
        <w:t xml:space="preserve">В нарушение части 3 статьи 55 </w:t>
      </w:r>
      <w:proofErr w:type="spellStart"/>
      <w:r w:rsidRPr="00506F29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506F29">
        <w:rPr>
          <w:rFonts w:ascii="Times New Roman" w:hAnsi="Times New Roman" w:cs="Times New Roman"/>
          <w:sz w:val="28"/>
          <w:szCs w:val="28"/>
        </w:rPr>
        <w:t xml:space="preserve"> РФ пунктом 15 Регламента по выдаче разрешений на ввод объекта в эксплуатацию не предусмотрена необходимость предоставления документов, указанных в пункте 11 части 3 статьи 55 </w:t>
      </w:r>
      <w:proofErr w:type="spellStart"/>
      <w:r w:rsidRPr="00506F29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506F29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506F29" w:rsidRPr="00506F29" w:rsidRDefault="00506F29" w:rsidP="00506F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506F29">
        <w:rPr>
          <w:rFonts w:ascii="Times New Roman" w:hAnsi="Times New Roman" w:cs="Times New Roman"/>
          <w:sz w:val="28"/>
          <w:szCs w:val="28"/>
        </w:rPr>
        <w:t>На портале Правительства Омской области (http://mszhk.omskportal.ru) → «Министерство строительства, транспорта дорожного хозяйства Омской области» → «Нормотворческая деятельность» → «Административные регламенты» размещен приказ Минстроя Омской области от 28 февраля 2019 г. № 11-п «Об утверждении Административного регламента по предоставлению государственной услуги «Выдача разрешений на ввод в эксплуатацию объектов капитального строительства при осуществлении строительства, реконструкции объектов капитального строительства, расположенных на территориях двух и более муниципальных образований Омской области (муниципальных районов, городского округа)».</w:t>
      </w:r>
    </w:p>
    <w:p w:rsidR="00506F29" w:rsidRPr="00506F29" w:rsidRDefault="00506F29" w:rsidP="00506F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F29">
        <w:rPr>
          <w:rFonts w:ascii="Times New Roman" w:hAnsi="Times New Roman" w:cs="Times New Roman"/>
          <w:sz w:val="28"/>
          <w:szCs w:val="28"/>
        </w:rPr>
        <w:t>Согласно данным ПС «</w:t>
      </w:r>
      <w:proofErr w:type="spellStart"/>
      <w:r w:rsidRPr="00506F29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506F29">
        <w:rPr>
          <w:rFonts w:ascii="Times New Roman" w:hAnsi="Times New Roman" w:cs="Times New Roman"/>
          <w:sz w:val="28"/>
          <w:szCs w:val="28"/>
        </w:rPr>
        <w:t>» и данным</w:t>
      </w:r>
      <w:r>
        <w:rPr>
          <w:rFonts w:ascii="Times New Roman" w:hAnsi="Times New Roman" w:cs="Times New Roman"/>
          <w:sz w:val="28"/>
          <w:szCs w:val="28"/>
        </w:rPr>
        <w:t>, пред</w:t>
      </w:r>
      <w:r w:rsidRPr="00506F29">
        <w:rPr>
          <w:rFonts w:ascii="Times New Roman" w:hAnsi="Times New Roman" w:cs="Times New Roman"/>
          <w:sz w:val="28"/>
          <w:szCs w:val="28"/>
        </w:rPr>
        <w:t>ставленным письмом Минстроя Омской области от 30 октября 2020 г. № МСТД-11661, Административный регламент по предоставлению государственной услуги «Выдача разрешений на ввод в эксплуатацию объектов капитального строительства при осуществлении строительства, реконструкции объектов капитального строительства, расположенных на территориях двух и более муниципальных образований Омской области (муниципальных районов, городского округа)», утвержден приказом Минстроя Омской области от 12 марта 2019 г. № 15-п.</w:t>
      </w:r>
    </w:p>
    <w:p w:rsidR="00506F29" w:rsidRPr="00506F29" w:rsidRDefault="00506F29" w:rsidP="00506F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506F29">
        <w:rPr>
          <w:rFonts w:ascii="Times New Roman" w:hAnsi="Times New Roman" w:cs="Times New Roman"/>
          <w:sz w:val="28"/>
          <w:szCs w:val="28"/>
        </w:rPr>
        <w:t>В нарушение положений абзаца 2 пункта 3 Регламента по выдаче разрешений на ввод объекта в эксплуатацию на портале Правительства Омской области (http://mszhk.omskportal.ru) → «Министерство строительства, транспорта дорожного хозяйства Омской области» → «Нормотворческая деятельность» → «Административные регламенты» отсутствует краткое описание процедуры предоставления государственной услуги, а также необходимая справочная информация, сведения о результатах предоставления государственной услуги по выдаче разрешений на ввод объекта в эксплуатацию.</w:t>
      </w:r>
    </w:p>
    <w:p w:rsidR="00506F29" w:rsidRPr="00506F29" w:rsidRDefault="00506F29" w:rsidP="00506F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506F29">
        <w:rPr>
          <w:rFonts w:ascii="Times New Roman" w:hAnsi="Times New Roman" w:cs="Times New Roman"/>
          <w:sz w:val="28"/>
          <w:szCs w:val="28"/>
        </w:rPr>
        <w:t xml:space="preserve">. В нарушение положений пункта 11 Регламента по выдаче разрешений на ввод объекта в эксплуатацию на портале Правительства Омской области (http://mszhk.omskportal.ru) → «Министерство строительства, транспорта дорожного </w:t>
      </w:r>
      <w:r w:rsidRPr="00506F29">
        <w:rPr>
          <w:rFonts w:ascii="Times New Roman" w:hAnsi="Times New Roman" w:cs="Times New Roman"/>
          <w:sz w:val="28"/>
          <w:szCs w:val="28"/>
        </w:rPr>
        <w:lastRenderedPageBreak/>
        <w:t>хозяйства Омской области» → «Нормотворческая деятельность» → «Административные регламенты» отсутствует перечень нормативных правовых актов, регулирующих предоставление государственной услуги по выдаче разрешений на ввод объекта в эксплуатацию.</w:t>
      </w:r>
    </w:p>
    <w:p w:rsidR="00506F29" w:rsidRPr="00506F29" w:rsidRDefault="00506F29" w:rsidP="00506F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506F29">
        <w:rPr>
          <w:rFonts w:ascii="Times New Roman" w:hAnsi="Times New Roman" w:cs="Times New Roman"/>
          <w:sz w:val="28"/>
          <w:szCs w:val="28"/>
        </w:rPr>
        <w:t>. В нарушение положений абзаца 2 пункта 3 Регламента по выдаче разрешений на ввод объекта в эксплуатацию на региональном портале отсутствует краткое описание процедуры предоставления государственной услуги, а также необходимая справочная информация, сведения о результатах предоставления государственной услуги по выдаче разрешений на ввод объекта в эксплуатацию.</w:t>
      </w:r>
    </w:p>
    <w:p w:rsidR="00506F29" w:rsidRPr="00506F29" w:rsidRDefault="00506F29" w:rsidP="00506F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506F29">
        <w:rPr>
          <w:rFonts w:ascii="Times New Roman" w:hAnsi="Times New Roman" w:cs="Times New Roman"/>
          <w:sz w:val="28"/>
          <w:szCs w:val="28"/>
        </w:rPr>
        <w:t>. В нарушение положений пункта 11 Регламента по выдаче разрешений на ввод объекта в эксплуатацию на региональном портале отсутствует перечень нормативных правовых актов, регулирующих предоставление государственной услуги по выдаче разрешений на ввод объекта в эксплуатацию.</w:t>
      </w:r>
    </w:p>
    <w:p w:rsidR="00506F29" w:rsidRPr="00506F29" w:rsidRDefault="00506F29" w:rsidP="00506F2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F29">
        <w:rPr>
          <w:rFonts w:ascii="Times New Roman" w:hAnsi="Times New Roman" w:cs="Times New Roman"/>
          <w:sz w:val="28"/>
          <w:szCs w:val="28"/>
        </w:rPr>
        <w:t xml:space="preserve">27. </w:t>
      </w:r>
      <w:r w:rsidRPr="00060D9B">
        <w:rPr>
          <w:rFonts w:ascii="Times New Roman" w:hAnsi="Times New Roman" w:cs="Times New Roman"/>
          <w:sz w:val="28"/>
          <w:szCs w:val="28"/>
        </w:rPr>
        <w:t xml:space="preserve">Минстроем </w:t>
      </w:r>
      <w:r>
        <w:rPr>
          <w:rFonts w:ascii="Times New Roman" w:hAnsi="Times New Roman" w:cs="Times New Roman"/>
          <w:sz w:val="28"/>
          <w:szCs w:val="28"/>
        </w:rPr>
        <w:t>Омской</w:t>
      </w:r>
      <w:r w:rsidRPr="00060D9B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выдано р</w:t>
      </w:r>
      <w:r w:rsidRPr="000C211F">
        <w:rPr>
          <w:rFonts w:ascii="Times New Roman" w:hAnsi="Times New Roman" w:cs="Times New Roman"/>
          <w:sz w:val="28"/>
          <w:szCs w:val="28"/>
        </w:rPr>
        <w:t xml:space="preserve">азрешение на строительство от 18 декабря 2019 г. № 55-000-39-2019 «МН «Омск-Павлодар» 1000 ДУ. Участок 0-215 км Омск – </w:t>
      </w:r>
      <w:proofErr w:type="spellStart"/>
      <w:r w:rsidRPr="000C211F">
        <w:rPr>
          <w:rFonts w:ascii="Times New Roman" w:hAnsi="Times New Roman" w:cs="Times New Roman"/>
          <w:sz w:val="28"/>
          <w:szCs w:val="28"/>
        </w:rPr>
        <w:t>Прииртышск</w:t>
      </w:r>
      <w:proofErr w:type="spellEnd"/>
      <w:r w:rsidRPr="000C211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C211F">
        <w:rPr>
          <w:rFonts w:ascii="Times New Roman" w:hAnsi="Times New Roman" w:cs="Times New Roman"/>
          <w:sz w:val="28"/>
          <w:szCs w:val="28"/>
        </w:rPr>
        <w:t>Омь</w:t>
      </w:r>
      <w:proofErr w:type="spellEnd"/>
      <w:r w:rsidRPr="000C211F">
        <w:rPr>
          <w:rFonts w:ascii="Times New Roman" w:hAnsi="Times New Roman" w:cs="Times New Roman"/>
          <w:sz w:val="28"/>
          <w:szCs w:val="28"/>
        </w:rPr>
        <w:t>). 48,73 км-49,27 км. Омское РНУ. Реконструкция»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50C6" w:rsidRPr="002221AE" w:rsidRDefault="009E50C6" w:rsidP="009E50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1AE">
        <w:rPr>
          <w:rFonts w:ascii="Times New Roman" w:hAnsi="Times New Roman" w:cs="Times New Roman"/>
          <w:sz w:val="28"/>
          <w:szCs w:val="28"/>
        </w:rPr>
        <w:t>Магистральный нефтепровод «Омск-Павлодар» расположен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221AE">
        <w:rPr>
          <w:rFonts w:ascii="Times New Roman" w:hAnsi="Times New Roman" w:cs="Times New Roman"/>
          <w:sz w:val="28"/>
          <w:szCs w:val="28"/>
        </w:rPr>
        <w:t>границах Омской области и Павлодарской области Республики Казахстан является объектом федерального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(пункт 1 части 1 статьи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РФ)</w:t>
      </w:r>
      <w:r w:rsidRPr="002221A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Документация по планировке территории для размещения объекта трубопроводного транспорта федерального значен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ия «Реконструкция магистрального нефтепровода «Омск-Павлодар» на участке 48,73 км – 49,27 км» утверждена приказом Министерства энергетики Российской Федерации от 29 декабря 2017 г. № 1262.</w:t>
      </w:r>
    </w:p>
    <w:p w:rsidR="009E50C6" w:rsidRDefault="009E50C6" w:rsidP="009E50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нарушение положений</w:t>
      </w:r>
      <w:r w:rsidRPr="002221AE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21AE">
        <w:rPr>
          <w:rFonts w:ascii="Times New Roman" w:hAnsi="Times New Roman" w:cs="Times New Roman"/>
          <w:sz w:val="28"/>
          <w:szCs w:val="28"/>
        </w:rPr>
        <w:t xml:space="preserve"> 4 части 5 статьи 51 </w:t>
      </w:r>
      <w:proofErr w:type="spellStart"/>
      <w:r w:rsidRPr="002221AE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2221AE">
        <w:rPr>
          <w:rFonts w:ascii="Times New Roman" w:hAnsi="Times New Roman" w:cs="Times New Roman"/>
          <w:sz w:val="28"/>
          <w:szCs w:val="28"/>
        </w:rPr>
        <w:t xml:space="preserve"> РФ Минстроем Омской области выдано разрешение на реконструкцию объекта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21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пересекающего Государственную</w:t>
      </w:r>
      <w:r w:rsidRPr="002221AE">
        <w:rPr>
          <w:rFonts w:ascii="Times New Roman" w:hAnsi="Times New Roman" w:cs="Times New Roman"/>
          <w:sz w:val="28"/>
          <w:szCs w:val="28"/>
        </w:rPr>
        <w:t xml:space="preserve"> границ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221AE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частично расположенного </w:t>
      </w:r>
      <w:r w:rsidRPr="002221AE">
        <w:rPr>
          <w:rFonts w:ascii="Times New Roman" w:hAnsi="Times New Roman" w:cs="Times New Roman"/>
          <w:sz w:val="28"/>
          <w:szCs w:val="28"/>
        </w:rPr>
        <w:t xml:space="preserve">на приграничной </w:t>
      </w:r>
      <w:r>
        <w:rPr>
          <w:rFonts w:ascii="Times New Roman" w:hAnsi="Times New Roman" w:cs="Times New Roman"/>
          <w:sz w:val="28"/>
          <w:szCs w:val="28"/>
        </w:rPr>
        <w:t>территории Российской Федерации.</w:t>
      </w:r>
      <w:r w:rsidRPr="002221AE">
        <w:rPr>
          <w:rFonts w:ascii="Times New Roman" w:hAnsi="Times New Roman" w:cs="Times New Roman"/>
          <w:sz w:val="28"/>
          <w:szCs w:val="28"/>
        </w:rPr>
        <w:t xml:space="preserve"> Разрешение на строительство в данном случае выдается уполномоченным федеральны</w:t>
      </w:r>
      <w:r>
        <w:rPr>
          <w:rFonts w:ascii="Times New Roman" w:hAnsi="Times New Roman" w:cs="Times New Roman"/>
          <w:sz w:val="28"/>
          <w:szCs w:val="28"/>
        </w:rPr>
        <w:t>м органом исполнительной власти</w:t>
      </w:r>
      <w:r w:rsidRPr="002221AE">
        <w:rPr>
          <w:rFonts w:ascii="Times New Roman" w:hAnsi="Times New Roman" w:cs="Times New Roman"/>
          <w:sz w:val="28"/>
          <w:szCs w:val="28"/>
        </w:rPr>
        <w:t>.</w:t>
      </w:r>
    </w:p>
    <w:p w:rsidR="00506F29" w:rsidRPr="00A20276" w:rsidRDefault="00506F29" w:rsidP="009E50C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276">
        <w:rPr>
          <w:rFonts w:ascii="Times New Roman" w:hAnsi="Times New Roman" w:cs="Times New Roman"/>
          <w:sz w:val="28"/>
          <w:szCs w:val="28"/>
        </w:rPr>
        <w:t>2</w:t>
      </w:r>
      <w:r w:rsidR="00A20276" w:rsidRPr="00A20276">
        <w:rPr>
          <w:rFonts w:ascii="Times New Roman" w:hAnsi="Times New Roman" w:cs="Times New Roman"/>
          <w:sz w:val="28"/>
          <w:szCs w:val="28"/>
        </w:rPr>
        <w:t>8</w:t>
      </w:r>
      <w:r w:rsidRPr="00A20276">
        <w:rPr>
          <w:rFonts w:ascii="Times New Roman" w:hAnsi="Times New Roman" w:cs="Times New Roman"/>
          <w:sz w:val="28"/>
          <w:szCs w:val="28"/>
        </w:rPr>
        <w:t xml:space="preserve">. Магистральный нефтепродуктопровод «Омск-Сокур» является объектом федерального значения и расположен на территории нескольких субъектов Российской Федерации. </w:t>
      </w:r>
    </w:p>
    <w:p w:rsidR="00506F29" w:rsidRDefault="00506F29" w:rsidP="00A2027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276">
        <w:rPr>
          <w:rFonts w:ascii="Times New Roman" w:hAnsi="Times New Roman" w:cs="Times New Roman"/>
          <w:sz w:val="28"/>
          <w:szCs w:val="28"/>
        </w:rPr>
        <w:t xml:space="preserve">В нарушение пункта 1 части 6 статьи 51 </w:t>
      </w:r>
      <w:proofErr w:type="spellStart"/>
      <w:r w:rsidRPr="00A20276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A20276">
        <w:rPr>
          <w:rFonts w:ascii="Times New Roman" w:hAnsi="Times New Roman" w:cs="Times New Roman"/>
          <w:sz w:val="28"/>
          <w:szCs w:val="28"/>
        </w:rPr>
        <w:t xml:space="preserve"> РФ Минстроем Омской области выдано разрешение на реконструкцию объекта капитального строительства, расположенного на территориях двух и более субъектов Российской Федерации. Разрешение на строительство в данном случае выдается уполномоченным федеральным органом исполнительной власти.</w:t>
      </w:r>
    </w:p>
    <w:p w:rsidR="00F21568" w:rsidRP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F21568">
        <w:rPr>
          <w:rFonts w:ascii="Times New Roman" w:hAnsi="Times New Roman" w:cs="Times New Roman"/>
          <w:sz w:val="28"/>
          <w:szCs w:val="28"/>
        </w:rPr>
        <w:t xml:space="preserve">. Строительство объекта «Система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F21568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F21568">
        <w:rPr>
          <w:rFonts w:ascii="Times New Roman" w:hAnsi="Times New Roman" w:cs="Times New Roman"/>
          <w:sz w:val="28"/>
          <w:szCs w:val="28"/>
        </w:rPr>
        <w:t xml:space="preserve"> железной дороги. 1 этап: Котельная», «Система теплоснабжения объектов железных дорог на энергосберегающих технологиях: поставка и монтаж </w:t>
      </w:r>
      <w:proofErr w:type="gramStart"/>
      <w:r w:rsidRPr="00F21568">
        <w:rPr>
          <w:rFonts w:ascii="Times New Roman" w:hAnsi="Times New Roman" w:cs="Times New Roman"/>
          <w:sz w:val="28"/>
          <w:szCs w:val="28"/>
        </w:rPr>
        <w:t>новых систем</w:t>
      </w:r>
      <w:proofErr w:type="gramEnd"/>
      <w:r w:rsidRPr="00F21568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Западно-Сибирской железной дороги. 2 этап: подводящий газопровод» было осуществлено на основании разрешения на строительство от 24 ноября 2016 г. № 55-000-33-2016, выданного Минстроем Омской области.</w:t>
      </w:r>
    </w:p>
    <w:p w:rsidR="00F21568" w:rsidRP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568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пунктом 2 части 6 статьи 51 </w:t>
      </w:r>
      <w:proofErr w:type="spellStart"/>
      <w:r w:rsidRPr="00F21568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F21568">
        <w:rPr>
          <w:rFonts w:ascii="Times New Roman" w:hAnsi="Times New Roman" w:cs="Times New Roman"/>
          <w:sz w:val="28"/>
          <w:szCs w:val="28"/>
        </w:rPr>
        <w:t xml:space="preserve"> РФ разрешение на строительство выдает орган исполнительной власти субъекта Российской Федерации в случае, если строительство объекта капитального строительства планируется осуществлять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округов), за исключением случаев, установленных частями 5 и 5.1 статьи 51 </w:t>
      </w:r>
      <w:proofErr w:type="spellStart"/>
      <w:r w:rsidRPr="00F21568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F21568">
        <w:rPr>
          <w:rFonts w:ascii="Times New Roman" w:hAnsi="Times New Roman" w:cs="Times New Roman"/>
          <w:sz w:val="28"/>
          <w:szCs w:val="28"/>
        </w:rPr>
        <w:t xml:space="preserve"> РФ и другими федеральными законами.</w:t>
      </w:r>
    </w:p>
    <w:p w:rsidR="00F21568" w:rsidRP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568">
        <w:rPr>
          <w:rFonts w:ascii="Times New Roman" w:hAnsi="Times New Roman" w:cs="Times New Roman"/>
          <w:sz w:val="28"/>
          <w:szCs w:val="28"/>
        </w:rPr>
        <w:t xml:space="preserve">Согласно пункту 4 части 5 статьи 51 </w:t>
      </w:r>
      <w:proofErr w:type="spellStart"/>
      <w:r w:rsidRPr="00F21568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F21568">
        <w:rPr>
          <w:rFonts w:ascii="Times New Roman" w:hAnsi="Times New Roman" w:cs="Times New Roman"/>
          <w:sz w:val="28"/>
          <w:szCs w:val="28"/>
        </w:rPr>
        <w:t xml:space="preserve"> РФ (в редакции, действовавшей на момент выдачи разрешения на строительство) разрешение на строительство выдается уполномоченными федеральными органами исполнительной власти в случае осуществления строительства, реконструкции объектов инфраструктуры железнодорожного транспорта общего пользования.</w:t>
      </w:r>
    </w:p>
    <w:p w:rsidR="00F21568" w:rsidRP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568">
        <w:rPr>
          <w:rFonts w:ascii="Times New Roman" w:hAnsi="Times New Roman" w:cs="Times New Roman"/>
          <w:sz w:val="28"/>
          <w:szCs w:val="28"/>
        </w:rPr>
        <w:t>Под инфраструктурой железнодорожного транспорта общего пользования понимался технологический комплекс, включающий в себя железнодорожные пути общего пользования и другие сооружения, железнодорожные станции, устройства электроснабжения, сети связи, системы сигнализации, централизации и блокировки, информационные комплексы и систему управления движением и иные обеспечивающие функционирование этого комплекса здания, строения, сооружения, устройства и оборудование (абзац 4 пункта 1 статьи 2 Федерального закона от 10 января 2003 г. № 17-ФЗ «О железнодорожном транспорте в Российской Федерации» (в редакции, действовавшей на момент выдачи разрешения на строительство).</w:t>
      </w:r>
    </w:p>
    <w:p w:rsidR="00F21568" w:rsidRP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568">
        <w:rPr>
          <w:rFonts w:ascii="Times New Roman" w:hAnsi="Times New Roman" w:cs="Times New Roman"/>
          <w:sz w:val="28"/>
          <w:szCs w:val="28"/>
        </w:rPr>
        <w:t xml:space="preserve">В нарушение пункта 4 части 5 статьи 51 </w:t>
      </w:r>
      <w:proofErr w:type="spellStart"/>
      <w:r w:rsidRPr="00F21568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F21568">
        <w:rPr>
          <w:rFonts w:ascii="Times New Roman" w:hAnsi="Times New Roman" w:cs="Times New Roman"/>
          <w:sz w:val="28"/>
          <w:szCs w:val="28"/>
        </w:rPr>
        <w:t xml:space="preserve"> РФ Минстроем Омской области выдано разрешение от 24 ноября 2016 г. № 55-000-33-2016 на строительство объекта инфраструктуры железнодорожного транспорта общего пользования. </w:t>
      </w:r>
    </w:p>
    <w:p w:rsidR="00F21568" w:rsidRP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568">
        <w:rPr>
          <w:rFonts w:ascii="Times New Roman" w:hAnsi="Times New Roman" w:cs="Times New Roman"/>
          <w:sz w:val="28"/>
          <w:szCs w:val="28"/>
        </w:rPr>
        <w:t xml:space="preserve">На основании неправомерно выданного разрешения на строительство выдано разрешение на ввод объекта в эксплуатацию от 15 января 2018 г. № 55-000-18-2018 «Система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F21568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F21568">
        <w:rPr>
          <w:rFonts w:ascii="Times New Roman" w:hAnsi="Times New Roman" w:cs="Times New Roman"/>
          <w:sz w:val="28"/>
          <w:szCs w:val="28"/>
        </w:rPr>
        <w:t xml:space="preserve"> железной дороги. 1 этап: Котельная», «Система теплоснабжения объектов железных дорог на энергосберегающих технологиях: поставка и монтаж </w:t>
      </w:r>
      <w:proofErr w:type="gramStart"/>
      <w:r w:rsidRPr="00F21568">
        <w:rPr>
          <w:rFonts w:ascii="Times New Roman" w:hAnsi="Times New Roman" w:cs="Times New Roman"/>
          <w:sz w:val="28"/>
          <w:szCs w:val="28"/>
        </w:rPr>
        <w:t>новых систем</w:t>
      </w:r>
      <w:proofErr w:type="gramEnd"/>
      <w:r w:rsidRPr="00F21568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Западно-Сибирской железной дороги. 2 этап: подводящий газопровод».</w:t>
      </w:r>
    </w:p>
    <w:p w:rsidR="00F21568" w:rsidRP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F21568">
        <w:rPr>
          <w:rFonts w:ascii="Times New Roman" w:hAnsi="Times New Roman" w:cs="Times New Roman"/>
          <w:sz w:val="28"/>
          <w:szCs w:val="28"/>
        </w:rPr>
        <w:t xml:space="preserve">. На основании неправомерно выданного Минстроем Омской области разрешения на строительство от 18 декабря 2019 г. № 55-000-39-2019 «МН «Омск-Павлодар» 1000 ДУ. Участок 0-215 км Омск – </w:t>
      </w:r>
      <w:proofErr w:type="spellStart"/>
      <w:r w:rsidRPr="00F21568">
        <w:rPr>
          <w:rFonts w:ascii="Times New Roman" w:hAnsi="Times New Roman" w:cs="Times New Roman"/>
          <w:sz w:val="28"/>
          <w:szCs w:val="28"/>
        </w:rPr>
        <w:t>Прииртышск</w:t>
      </w:r>
      <w:proofErr w:type="spellEnd"/>
      <w:r w:rsidRPr="00F215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21568">
        <w:rPr>
          <w:rFonts w:ascii="Times New Roman" w:hAnsi="Times New Roman" w:cs="Times New Roman"/>
          <w:sz w:val="28"/>
          <w:szCs w:val="28"/>
        </w:rPr>
        <w:t>Омь</w:t>
      </w:r>
      <w:proofErr w:type="spellEnd"/>
      <w:r w:rsidRPr="00F21568">
        <w:rPr>
          <w:rFonts w:ascii="Times New Roman" w:hAnsi="Times New Roman" w:cs="Times New Roman"/>
          <w:sz w:val="28"/>
          <w:szCs w:val="28"/>
        </w:rPr>
        <w:t xml:space="preserve">). 48,73 км-49,27 км. Омское РНУ. Реконструкция» выдано разрешение на ввод объекта в эксплуатацию от 25 августа 2020 г. № 55-000-23-2020 «Магистральный нефтепровод «Омск – Павлодар» 1000 ДУ. Участок 0 – 215 км Омск – </w:t>
      </w:r>
      <w:proofErr w:type="spellStart"/>
      <w:r w:rsidRPr="00F21568">
        <w:rPr>
          <w:rFonts w:ascii="Times New Roman" w:hAnsi="Times New Roman" w:cs="Times New Roman"/>
          <w:sz w:val="28"/>
          <w:szCs w:val="28"/>
        </w:rPr>
        <w:t>Прииртышск</w:t>
      </w:r>
      <w:proofErr w:type="spellEnd"/>
      <w:r w:rsidRPr="00F215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21568">
        <w:rPr>
          <w:rFonts w:ascii="Times New Roman" w:hAnsi="Times New Roman" w:cs="Times New Roman"/>
          <w:sz w:val="28"/>
          <w:szCs w:val="28"/>
        </w:rPr>
        <w:t>Омь</w:t>
      </w:r>
      <w:proofErr w:type="spellEnd"/>
      <w:r w:rsidRPr="00F21568">
        <w:rPr>
          <w:rFonts w:ascii="Times New Roman" w:hAnsi="Times New Roman" w:cs="Times New Roman"/>
          <w:sz w:val="28"/>
          <w:szCs w:val="28"/>
        </w:rPr>
        <w:t>). 48,73 км – 49,27 км. Омское РНУ. Реконструкция».</w:t>
      </w:r>
    </w:p>
    <w:p w:rsidR="00F21568" w:rsidRP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568">
        <w:rPr>
          <w:rFonts w:ascii="Times New Roman" w:hAnsi="Times New Roman" w:cs="Times New Roman"/>
          <w:sz w:val="28"/>
          <w:szCs w:val="28"/>
        </w:rPr>
        <w:t xml:space="preserve">31. Положениями статьи 55 </w:t>
      </w:r>
      <w:proofErr w:type="spellStart"/>
      <w:r w:rsidRPr="00F21568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F21568">
        <w:rPr>
          <w:rFonts w:ascii="Times New Roman" w:hAnsi="Times New Roman" w:cs="Times New Roman"/>
          <w:sz w:val="28"/>
          <w:szCs w:val="28"/>
        </w:rPr>
        <w:t xml:space="preserve"> РФ не предусмотрена возможность внесения изменений в выданные разрешения на ввод объекта в эксплуатацию.</w:t>
      </w:r>
    </w:p>
    <w:p w:rsidR="00F21568" w:rsidRP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568">
        <w:rPr>
          <w:rFonts w:ascii="Times New Roman" w:hAnsi="Times New Roman" w:cs="Times New Roman"/>
          <w:sz w:val="28"/>
          <w:szCs w:val="28"/>
        </w:rPr>
        <w:t xml:space="preserve">При этом,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21568">
        <w:rPr>
          <w:rFonts w:ascii="Times New Roman" w:hAnsi="Times New Roman" w:cs="Times New Roman"/>
          <w:sz w:val="28"/>
          <w:szCs w:val="28"/>
        </w:rPr>
        <w:t xml:space="preserve">огласно данным, содержащимся в представленном письмом Минстроя Омской области от 30 октября 2020 г. № МСТД-11661 журнале выдачи </w:t>
      </w:r>
      <w:r w:rsidRPr="00F21568">
        <w:rPr>
          <w:rFonts w:ascii="Times New Roman" w:hAnsi="Times New Roman" w:cs="Times New Roman"/>
          <w:sz w:val="28"/>
          <w:szCs w:val="28"/>
        </w:rPr>
        <w:lastRenderedPageBreak/>
        <w:t>разрешений на ввод объектов в эксплуатацию, Минстроем Омской области принимались следующие решения о внесении изменений в отдельные разрешения на ввод объектов в эксплуатацию:</w:t>
      </w:r>
    </w:p>
    <w:p w:rsid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 Минстроя Омской области от 16 марта 2018 г. № 58-рп «О внесении изменений в разрешение на ввод объекта в эксплуатацию от 15 января 2018 года № </w:t>
      </w:r>
      <w:r w:rsidRPr="00420402">
        <w:rPr>
          <w:rFonts w:ascii="Times New Roman" w:hAnsi="Times New Roman" w:cs="Times New Roman"/>
          <w:sz w:val="28"/>
          <w:szCs w:val="28"/>
        </w:rPr>
        <w:t>55-000-18-2018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20402">
        <w:rPr>
          <w:rFonts w:ascii="Times New Roman" w:hAnsi="Times New Roman" w:cs="Times New Roman"/>
          <w:sz w:val="28"/>
          <w:szCs w:val="28"/>
        </w:rPr>
        <w:t xml:space="preserve">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420402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420402">
        <w:rPr>
          <w:rFonts w:ascii="Times New Roman" w:hAnsi="Times New Roman" w:cs="Times New Roman"/>
          <w:sz w:val="28"/>
          <w:szCs w:val="28"/>
        </w:rPr>
        <w:t xml:space="preserve"> железной дороги. 1 этап: Котельная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204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0402">
        <w:rPr>
          <w:rFonts w:ascii="Times New Roman" w:hAnsi="Times New Roman" w:cs="Times New Roman"/>
          <w:sz w:val="28"/>
          <w:szCs w:val="28"/>
        </w:rPr>
        <w:t>Система теплоснабжения объектов железных дорог на энергосберегающих технологиях: поставка и монтаж новых систем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20402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</w:t>
      </w:r>
      <w:proofErr w:type="gramStart"/>
      <w:r w:rsidRPr="00420402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420402">
        <w:rPr>
          <w:rFonts w:ascii="Times New Roman" w:hAnsi="Times New Roman" w:cs="Times New Roman"/>
          <w:sz w:val="28"/>
          <w:szCs w:val="28"/>
        </w:rPr>
        <w:t xml:space="preserve"> железной дороги. 2 этап: подводящий газопровод</w:t>
      </w:r>
      <w:r>
        <w:rPr>
          <w:rFonts w:ascii="Times New Roman" w:hAnsi="Times New Roman" w:cs="Times New Roman"/>
          <w:sz w:val="28"/>
          <w:szCs w:val="28"/>
        </w:rPr>
        <w:t>» (далее – распоряжение № 58-рп);</w:t>
      </w:r>
    </w:p>
    <w:p w:rsid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 Минстроя Омской области от 16 апреля 2018 г. № 100-рп «О внесении изменений в разрешение на ввод объекта в эксплуатацию от 15 января 2018 года № </w:t>
      </w:r>
      <w:r w:rsidRPr="00420402">
        <w:rPr>
          <w:rFonts w:ascii="Times New Roman" w:hAnsi="Times New Roman" w:cs="Times New Roman"/>
          <w:sz w:val="28"/>
          <w:szCs w:val="28"/>
        </w:rPr>
        <w:t>55-000-18-2018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20402">
        <w:rPr>
          <w:rFonts w:ascii="Times New Roman" w:hAnsi="Times New Roman" w:cs="Times New Roman"/>
          <w:sz w:val="28"/>
          <w:szCs w:val="28"/>
        </w:rPr>
        <w:t xml:space="preserve">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420402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420402">
        <w:rPr>
          <w:rFonts w:ascii="Times New Roman" w:hAnsi="Times New Roman" w:cs="Times New Roman"/>
          <w:sz w:val="28"/>
          <w:szCs w:val="28"/>
        </w:rPr>
        <w:t xml:space="preserve"> железной дороги. 1 этап: Котельная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204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0402">
        <w:rPr>
          <w:rFonts w:ascii="Times New Roman" w:hAnsi="Times New Roman" w:cs="Times New Roman"/>
          <w:sz w:val="28"/>
          <w:szCs w:val="28"/>
        </w:rPr>
        <w:t xml:space="preserve">Система теплоснабжения объектов железных дорог на энергосберегающих технологиях: поставка и монтаж </w:t>
      </w:r>
      <w:proofErr w:type="gramStart"/>
      <w:r w:rsidRPr="00420402">
        <w:rPr>
          <w:rFonts w:ascii="Times New Roman" w:hAnsi="Times New Roman" w:cs="Times New Roman"/>
          <w:sz w:val="28"/>
          <w:szCs w:val="28"/>
        </w:rPr>
        <w:t>новых систем</w:t>
      </w:r>
      <w:proofErr w:type="gramEnd"/>
      <w:r w:rsidRPr="00420402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Западно-Сибирской железной дороги. 2 этап: подводящий газопровод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Минстроя Омской области от 25 сентября 2020 г. № 317-рп «О внесении в разрешение на ввод объекта в эксплуатацию от 25 августа 2020 г. № </w:t>
      </w:r>
      <w:r w:rsidRPr="00FF20B9">
        <w:rPr>
          <w:rFonts w:ascii="Times New Roman" w:hAnsi="Times New Roman" w:cs="Times New Roman"/>
          <w:sz w:val="28"/>
          <w:szCs w:val="28"/>
        </w:rPr>
        <w:t>55-000-23-2020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F20B9">
        <w:rPr>
          <w:rFonts w:ascii="Times New Roman" w:hAnsi="Times New Roman" w:cs="Times New Roman"/>
          <w:sz w:val="28"/>
          <w:szCs w:val="28"/>
        </w:rPr>
        <w:t xml:space="preserve">Магистральный нефтепровод «Омск – Павлодар» 1000 ДУ. Участок 0 – 215 км Омск – </w:t>
      </w:r>
      <w:proofErr w:type="spellStart"/>
      <w:r w:rsidRPr="00FF20B9">
        <w:rPr>
          <w:rFonts w:ascii="Times New Roman" w:hAnsi="Times New Roman" w:cs="Times New Roman"/>
          <w:sz w:val="28"/>
          <w:szCs w:val="28"/>
        </w:rPr>
        <w:t>Прииртышск</w:t>
      </w:r>
      <w:proofErr w:type="spellEnd"/>
      <w:r w:rsidRPr="00FF20B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F20B9">
        <w:rPr>
          <w:rFonts w:ascii="Times New Roman" w:hAnsi="Times New Roman" w:cs="Times New Roman"/>
          <w:sz w:val="28"/>
          <w:szCs w:val="28"/>
        </w:rPr>
        <w:t>Омь</w:t>
      </w:r>
      <w:proofErr w:type="spellEnd"/>
      <w:r w:rsidRPr="00FF20B9">
        <w:rPr>
          <w:rFonts w:ascii="Times New Roman" w:hAnsi="Times New Roman" w:cs="Times New Roman"/>
          <w:sz w:val="28"/>
          <w:szCs w:val="28"/>
        </w:rPr>
        <w:t>). 48,73 км – 49,27 км</w:t>
      </w:r>
      <w:r>
        <w:rPr>
          <w:rFonts w:ascii="Times New Roman" w:hAnsi="Times New Roman" w:cs="Times New Roman"/>
          <w:sz w:val="28"/>
          <w:szCs w:val="28"/>
        </w:rPr>
        <w:t>. Омское РНУ. Реконструкция».</w:t>
      </w:r>
    </w:p>
    <w:p w:rsidR="00F21568" w:rsidRP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21568">
        <w:rPr>
          <w:rFonts w:ascii="Times New Roman" w:hAnsi="Times New Roman" w:cs="Times New Roman"/>
          <w:sz w:val="28"/>
          <w:szCs w:val="28"/>
        </w:rPr>
        <w:t xml:space="preserve">2. В разрешении на ввод объекта в эксплуатацию от 15 января 2018 года № 55-000-18-2018 «Система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F21568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F21568">
        <w:rPr>
          <w:rFonts w:ascii="Times New Roman" w:hAnsi="Times New Roman" w:cs="Times New Roman"/>
          <w:sz w:val="28"/>
          <w:szCs w:val="28"/>
        </w:rPr>
        <w:t xml:space="preserve"> железной дороги. 1 этап: Котельная», «Система теплоснабжения объектов железных дорог на энергосберегающих технологиях: поставка и монтаж новых систем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1568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</w:t>
      </w:r>
      <w:proofErr w:type="gramStart"/>
      <w:r w:rsidRPr="00F21568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F21568">
        <w:rPr>
          <w:rFonts w:ascii="Times New Roman" w:hAnsi="Times New Roman" w:cs="Times New Roman"/>
          <w:sz w:val="28"/>
          <w:szCs w:val="28"/>
        </w:rPr>
        <w:t xml:space="preserve"> железной дороги. 2 этап: подводящий газопровод», указано, что разрешение на ввод объекта в эксплуатацию недействительно без технического плана сооружения «Система теплоснабжения объектов железных дорог на энергосберегающих технологиях: поставка и монтаж новых систем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1568">
        <w:rPr>
          <w:rFonts w:ascii="Times New Roman" w:hAnsi="Times New Roman" w:cs="Times New Roman"/>
          <w:sz w:val="28"/>
          <w:szCs w:val="28"/>
        </w:rPr>
        <w:t xml:space="preserve"> работающих на газе ст. Входная </w:t>
      </w:r>
      <w:proofErr w:type="gramStart"/>
      <w:r w:rsidRPr="00F21568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gramEnd"/>
      <w:r w:rsidRPr="00F21568">
        <w:rPr>
          <w:rFonts w:ascii="Times New Roman" w:hAnsi="Times New Roman" w:cs="Times New Roman"/>
          <w:sz w:val="28"/>
          <w:szCs w:val="28"/>
        </w:rPr>
        <w:t xml:space="preserve"> железной дороги. 2 этап: подводящий газопровод»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21568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21568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21568">
        <w:rPr>
          <w:rFonts w:ascii="Times New Roman" w:hAnsi="Times New Roman" w:cs="Times New Roman"/>
          <w:sz w:val="28"/>
          <w:szCs w:val="28"/>
        </w:rPr>
        <w:t>2017 г.</w:t>
      </w:r>
    </w:p>
    <w:p w:rsidR="00F21568" w:rsidRPr="00F21568" w:rsidRDefault="00F21568" w:rsidP="00F2156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568">
        <w:rPr>
          <w:rFonts w:ascii="Times New Roman" w:hAnsi="Times New Roman" w:cs="Times New Roman"/>
          <w:sz w:val="28"/>
          <w:szCs w:val="28"/>
        </w:rPr>
        <w:t xml:space="preserve">Согласно части 10.1 статьи 55 </w:t>
      </w:r>
      <w:proofErr w:type="spellStart"/>
      <w:r w:rsidRPr="00F21568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F21568">
        <w:rPr>
          <w:rFonts w:ascii="Times New Roman" w:hAnsi="Times New Roman" w:cs="Times New Roman"/>
          <w:sz w:val="28"/>
          <w:szCs w:val="28"/>
        </w:rPr>
        <w:t xml:space="preserve"> РФ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недвижимости». Технический план объекта капитального строительства представляется заявителем для принятия решения о вводе объекта в эксплуатацию (пункт 12 части 3 статьи 55 </w:t>
      </w:r>
      <w:proofErr w:type="spellStart"/>
      <w:r w:rsidRPr="00F21568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F21568">
        <w:rPr>
          <w:rFonts w:ascii="Times New Roman" w:hAnsi="Times New Roman" w:cs="Times New Roman"/>
          <w:sz w:val="28"/>
          <w:szCs w:val="28"/>
        </w:rPr>
        <w:t xml:space="preserve"> РФ)</w:t>
      </w:r>
    </w:p>
    <w:p w:rsidR="00F21568" w:rsidRPr="0070040E" w:rsidRDefault="00F21568" w:rsidP="0070040E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70040E">
        <w:rPr>
          <w:color w:val="auto"/>
          <w:szCs w:val="28"/>
        </w:rPr>
        <w:t xml:space="preserve">В нарушение положений пункта 12 части 3 и части 10.1 статьи 55 </w:t>
      </w:r>
      <w:proofErr w:type="spellStart"/>
      <w:r w:rsidRPr="0070040E">
        <w:rPr>
          <w:color w:val="auto"/>
          <w:szCs w:val="28"/>
        </w:rPr>
        <w:t>ГрК</w:t>
      </w:r>
      <w:proofErr w:type="spellEnd"/>
      <w:r w:rsidRPr="0070040E">
        <w:rPr>
          <w:color w:val="auto"/>
          <w:szCs w:val="28"/>
        </w:rPr>
        <w:t xml:space="preserve"> РФ распоряжением № 58-рп внесены изменения в разрешение на ввод объекта в </w:t>
      </w:r>
      <w:r w:rsidRPr="0070040E">
        <w:rPr>
          <w:color w:val="auto"/>
          <w:szCs w:val="28"/>
        </w:rPr>
        <w:lastRenderedPageBreak/>
        <w:t xml:space="preserve">эксплуатацию от 15 января 2018 года № 55-000-18-2018 «Система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70040E">
        <w:rPr>
          <w:color w:val="auto"/>
          <w:szCs w:val="28"/>
        </w:rPr>
        <w:t>Западно-Сибирской</w:t>
      </w:r>
      <w:proofErr w:type="gramEnd"/>
      <w:r w:rsidRPr="0070040E">
        <w:rPr>
          <w:color w:val="auto"/>
          <w:szCs w:val="28"/>
        </w:rPr>
        <w:t xml:space="preserve"> железной дороги. 1 этап: Котельная», «Система теплоснабжения объектов железных дорог на энергосберегающих технологиях: поставка и монтаж новых систем, работающих на газе ст. Входная </w:t>
      </w:r>
      <w:proofErr w:type="gramStart"/>
      <w:r w:rsidRPr="0070040E">
        <w:rPr>
          <w:color w:val="auto"/>
          <w:szCs w:val="28"/>
        </w:rPr>
        <w:t>Западно-Сибирской</w:t>
      </w:r>
      <w:proofErr w:type="gramEnd"/>
      <w:r w:rsidRPr="0070040E">
        <w:rPr>
          <w:color w:val="auto"/>
          <w:szCs w:val="28"/>
        </w:rPr>
        <w:t xml:space="preserve"> железной дороги. 2 этап: подводящий газопровод» в части указания, что разрешение на ввод объекта в эксплуатацию недействительно без технического плана сооружения «Система теплоснабжения объектов железных дорог на энергосберегающих технологиях: поставка и монтаж, </w:t>
      </w:r>
      <w:proofErr w:type="gramStart"/>
      <w:r w:rsidRPr="0070040E">
        <w:rPr>
          <w:color w:val="auto"/>
          <w:szCs w:val="28"/>
        </w:rPr>
        <w:t>новых систем</w:t>
      </w:r>
      <w:proofErr w:type="gramEnd"/>
      <w:r w:rsidRPr="0070040E">
        <w:rPr>
          <w:color w:val="auto"/>
          <w:szCs w:val="28"/>
        </w:rPr>
        <w:t xml:space="preserve"> работающих на газе ст. Входная Западно-Сибирской железной дороги. 2 этап: подводящий газопровод» от 14 февраля 2018 года. Данный технический план подготовлен после выдачи разрешения на ввод объекта в эксплуатацию.</w:t>
      </w:r>
    </w:p>
    <w:p w:rsidR="007B3EBE" w:rsidRPr="0070040E" w:rsidRDefault="007B3EBE" w:rsidP="0070040E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70040E">
        <w:rPr>
          <w:color w:val="auto"/>
          <w:szCs w:val="28"/>
        </w:rPr>
        <w:t xml:space="preserve">33. В нарушение пункта 13 постановления Правительства Российской Федерации от 16 мая 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(далее – Постановление № 373) и пункта 4 </w:t>
      </w:r>
      <w:r w:rsidR="00CD5A87" w:rsidRPr="0070040E">
        <w:rPr>
          <w:color w:val="auto"/>
          <w:szCs w:val="28"/>
        </w:rPr>
        <w:t xml:space="preserve">Административного регламента исполнения государственного контроля за соблюдением органами местного самоуправления Омской области законодательства о градостроительной деятельности, утвержденного приказом Минстроя Омской области от 17 января 2020 г. № 5-п (далее – </w:t>
      </w:r>
      <w:r w:rsidRPr="0070040E">
        <w:rPr>
          <w:color w:val="auto"/>
          <w:szCs w:val="28"/>
        </w:rPr>
        <w:t>административн</w:t>
      </w:r>
      <w:r w:rsidR="00CD5A87" w:rsidRPr="0070040E">
        <w:rPr>
          <w:color w:val="auto"/>
          <w:szCs w:val="28"/>
        </w:rPr>
        <w:t>ый регламент</w:t>
      </w:r>
      <w:r w:rsidRPr="0070040E">
        <w:rPr>
          <w:color w:val="auto"/>
          <w:szCs w:val="28"/>
        </w:rPr>
        <w:t xml:space="preserve"> контроля</w:t>
      </w:r>
      <w:r w:rsidR="00CD5A87" w:rsidRPr="0070040E">
        <w:rPr>
          <w:color w:val="auto"/>
          <w:szCs w:val="28"/>
        </w:rPr>
        <w:t>)</w:t>
      </w:r>
      <w:r w:rsidRPr="0070040E">
        <w:rPr>
          <w:color w:val="auto"/>
          <w:szCs w:val="28"/>
        </w:rPr>
        <w:t xml:space="preserve"> перечень нормативных и иных правовых актов, регулирующих осуществление контроля, на официальном сайте Минстроя Омской области (</w:t>
      </w:r>
      <w:r w:rsidR="00CD5A87" w:rsidRPr="0070040E">
        <w:rPr>
          <w:color w:val="auto"/>
          <w:szCs w:val="28"/>
        </w:rPr>
        <w:t>по состоянию на момент</w:t>
      </w:r>
      <w:r w:rsidRPr="0070040E">
        <w:rPr>
          <w:color w:val="auto"/>
          <w:szCs w:val="28"/>
        </w:rPr>
        <w:t xml:space="preserve"> проведения Минстроем России проверки) не размещен.</w:t>
      </w:r>
    </w:p>
    <w:p w:rsidR="007B3EBE" w:rsidRPr="0070040E" w:rsidRDefault="007B3EBE" w:rsidP="0070040E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70040E">
        <w:rPr>
          <w:color w:val="auto"/>
          <w:szCs w:val="28"/>
        </w:rPr>
        <w:t xml:space="preserve">2. В пункте 11 подраздела 8 </w:t>
      </w:r>
      <w:r w:rsidR="00CD5A87" w:rsidRPr="0070040E">
        <w:rPr>
          <w:color w:val="auto"/>
          <w:szCs w:val="28"/>
        </w:rPr>
        <w:t>административного</w:t>
      </w:r>
      <w:r w:rsidRPr="0070040E">
        <w:rPr>
          <w:color w:val="auto"/>
          <w:szCs w:val="28"/>
        </w:rPr>
        <w:t xml:space="preserve"> регламент</w:t>
      </w:r>
      <w:r w:rsidR="00CD5A87" w:rsidRPr="0070040E">
        <w:rPr>
          <w:color w:val="auto"/>
          <w:szCs w:val="28"/>
        </w:rPr>
        <w:t>а контроля</w:t>
      </w:r>
      <w:r w:rsidRPr="0070040E">
        <w:rPr>
          <w:color w:val="auto"/>
          <w:szCs w:val="28"/>
        </w:rPr>
        <w:t xml:space="preserve"> в исчерпывающем перечне документов (информации)</w:t>
      </w:r>
      <w:r w:rsidR="00CD5A87" w:rsidRPr="0070040E">
        <w:rPr>
          <w:color w:val="auto"/>
          <w:szCs w:val="28"/>
        </w:rPr>
        <w:t>,</w:t>
      </w:r>
      <w:r w:rsidRPr="0070040E">
        <w:rPr>
          <w:color w:val="auto"/>
          <w:szCs w:val="28"/>
        </w:rPr>
        <w:t xml:space="preserve"> необходимых для осуществления контроля</w:t>
      </w:r>
      <w:r w:rsidR="00CD5A87" w:rsidRPr="0070040E">
        <w:rPr>
          <w:color w:val="auto"/>
          <w:szCs w:val="28"/>
        </w:rPr>
        <w:t>,</w:t>
      </w:r>
      <w:r w:rsidRPr="0070040E">
        <w:rPr>
          <w:color w:val="auto"/>
          <w:szCs w:val="28"/>
        </w:rPr>
        <w:t xml:space="preserve"> не предусмотрены уведомления в сфере строительства объектов индивидуального жилищного строительства (далее – объект ИЖС) и садовых домов:</w:t>
      </w:r>
    </w:p>
    <w:p w:rsidR="007B3EBE" w:rsidRPr="0070040E" w:rsidRDefault="007B3EBE" w:rsidP="0070040E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70040E">
        <w:rPr>
          <w:color w:val="auto"/>
          <w:szCs w:val="28"/>
        </w:rPr>
        <w:t>- уведомления о соответствии указанных в уведомлении о планируемом строительстве параметров объекта ИЖС или садового дома установленным параметрам и допустимости размещения объекта ИЖС или садового дома на земельном участке; уведомления о несоответствии указанных в уведомлении о планируемом строительстве параметров объекта ИЖС или садового дома установленным параметрам и (или) недопустимости размещения объекта ИЖС или садового дома на земельном участке;</w:t>
      </w:r>
    </w:p>
    <w:p w:rsidR="007B3EBE" w:rsidRPr="0070040E" w:rsidRDefault="007B3EBE" w:rsidP="0070040E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70040E">
        <w:rPr>
          <w:color w:val="auto"/>
          <w:szCs w:val="28"/>
        </w:rPr>
        <w:t xml:space="preserve">- уведомления о соответствии или несоответствии </w:t>
      </w:r>
      <w:proofErr w:type="gramStart"/>
      <w:r w:rsidRPr="0070040E">
        <w:rPr>
          <w:color w:val="auto"/>
          <w:szCs w:val="28"/>
        </w:rPr>
        <w:t>построенных</w:t>
      </w:r>
      <w:proofErr w:type="gramEnd"/>
      <w:r w:rsidRPr="0070040E">
        <w:rPr>
          <w:color w:val="auto"/>
          <w:szCs w:val="28"/>
        </w:rPr>
        <w:t xml:space="preserve"> или реконструированных объекта ИЖС или садового дома требованиям законодательства о градостроительной деятельности;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7B3EBE" w:rsidRPr="0070040E" w:rsidRDefault="007B3EBE" w:rsidP="0070040E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70040E">
        <w:rPr>
          <w:color w:val="auto"/>
          <w:szCs w:val="28"/>
        </w:rPr>
        <w:t>Кроме того, в числе документов, предусмотренных пунктом 11 подраздела 8 административного регламента контроля, не предусмотрены разрешени</w:t>
      </w:r>
      <w:r w:rsidR="00CD5A87" w:rsidRPr="0070040E">
        <w:rPr>
          <w:color w:val="auto"/>
          <w:szCs w:val="28"/>
        </w:rPr>
        <w:t>я</w:t>
      </w:r>
      <w:r w:rsidRPr="0070040E">
        <w:rPr>
          <w:color w:val="auto"/>
          <w:szCs w:val="28"/>
        </w:rPr>
        <w:t xml:space="preserve"> на условно разрешенный вид использования земельных участков, объектов капитального строительства, а также </w:t>
      </w:r>
      <w:r w:rsidR="00CD5A87" w:rsidRPr="0070040E">
        <w:rPr>
          <w:color w:val="auto"/>
          <w:szCs w:val="28"/>
        </w:rPr>
        <w:t>разрешения</w:t>
      </w:r>
      <w:r w:rsidRPr="0070040E">
        <w:rPr>
          <w:color w:val="auto"/>
          <w:szCs w:val="28"/>
        </w:rPr>
        <w:t xml:space="preserve"> на отклонение от предельных параметров </w:t>
      </w:r>
      <w:r w:rsidRPr="0070040E">
        <w:rPr>
          <w:color w:val="auto"/>
          <w:szCs w:val="28"/>
        </w:rPr>
        <w:lastRenderedPageBreak/>
        <w:t>разрешенного использования земельных участков.</w:t>
      </w:r>
    </w:p>
    <w:p w:rsidR="007C7992" w:rsidRPr="0070040E" w:rsidRDefault="007C7992" w:rsidP="0070040E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</w:p>
    <w:p w:rsidR="002E3DD1" w:rsidRPr="0070040E" w:rsidRDefault="002E3DD1" w:rsidP="009B2B29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E526CC">
        <w:rPr>
          <w:color w:val="auto"/>
          <w:szCs w:val="28"/>
        </w:rPr>
        <w:t>В соответствии с частью 3 статьи 6.1 и част</w:t>
      </w:r>
      <w:r w:rsidR="001D5EAB" w:rsidRPr="00E526CC">
        <w:rPr>
          <w:color w:val="auto"/>
          <w:szCs w:val="28"/>
        </w:rPr>
        <w:t>ью</w:t>
      </w:r>
      <w:r w:rsidRPr="00E526CC">
        <w:rPr>
          <w:color w:val="auto"/>
          <w:szCs w:val="28"/>
        </w:rPr>
        <w:t xml:space="preserve"> 3 статьи 8.1 Градостроительного кодекса Российской</w:t>
      </w:r>
      <w:r w:rsidRPr="0070040E">
        <w:rPr>
          <w:color w:val="auto"/>
          <w:szCs w:val="28"/>
        </w:rPr>
        <w:t xml:space="preserve"> Федерации Министерство </w:t>
      </w:r>
      <w:r w:rsidR="001D5EAB" w:rsidRPr="0070040E">
        <w:rPr>
          <w:color w:val="auto"/>
          <w:szCs w:val="28"/>
        </w:rPr>
        <w:t>строительства и </w:t>
      </w:r>
      <w:r w:rsidRPr="0070040E">
        <w:rPr>
          <w:color w:val="auto"/>
          <w:szCs w:val="28"/>
        </w:rPr>
        <w:t>жилищно-коммунального хозяйства Российской Федерации предписывает:</w:t>
      </w:r>
    </w:p>
    <w:p w:rsidR="00AC1D02" w:rsidRPr="00E526CC" w:rsidRDefault="00AC1D02" w:rsidP="002E3DD1">
      <w:pPr>
        <w:widowControl w:val="0"/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</w:p>
    <w:p w:rsidR="003E5035" w:rsidRPr="00E526CC" w:rsidRDefault="003E5035" w:rsidP="005F79A6">
      <w:pPr>
        <w:widowControl w:val="0"/>
        <w:tabs>
          <w:tab w:val="left" w:pos="1134"/>
        </w:tabs>
        <w:spacing w:after="0" w:line="240" w:lineRule="auto"/>
        <w:ind w:left="0" w:firstLine="709"/>
        <w:rPr>
          <w:rFonts w:eastAsiaTheme="minorEastAsia"/>
          <w:b/>
          <w:color w:val="auto"/>
          <w:szCs w:val="28"/>
          <w:lang w:eastAsia="en-US"/>
        </w:rPr>
      </w:pPr>
      <w:r w:rsidRPr="00E526CC">
        <w:rPr>
          <w:rFonts w:eastAsiaTheme="minorEastAsia"/>
          <w:b/>
          <w:color w:val="auto"/>
          <w:szCs w:val="28"/>
          <w:lang w:eastAsia="en-US"/>
        </w:rPr>
        <w:t xml:space="preserve">в срок до </w:t>
      </w:r>
      <w:r w:rsidR="00B10917" w:rsidRPr="00E526CC">
        <w:rPr>
          <w:rFonts w:eastAsiaTheme="minorEastAsia"/>
          <w:b/>
          <w:color w:val="auto"/>
          <w:szCs w:val="28"/>
          <w:lang w:eastAsia="en-US"/>
        </w:rPr>
        <w:t>1</w:t>
      </w:r>
      <w:r w:rsidR="00E526CC" w:rsidRPr="00E526CC">
        <w:rPr>
          <w:rFonts w:eastAsiaTheme="minorEastAsia"/>
          <w:b/>
          <w:color w:val="auto"/>
          <w:szCs w:val="28"/>
          <w:lang w:eastAsia="en-US"/>
        </w:rPr>
        <w:t>5</w:t>
      </w:r>
      <w:r w:rsidRPr="00E526CC">
        <w:rPr>
          <w:rFonts w:eastAsiaTheme="minorEastAsia"/>
          <w:b/>
          <w:color w:val="auto"/>
          <w:szCs w:val="28"/>
          <w:lang w:eastAsia="en-US"/>
        </w:rPr>
        <w:t xml:space="preserve"> </w:t>
      </w:r>
      <w:r w:rsidR="00E93F31">
        <w:rPr>
          <w:rFonts w:eastAsiaTheme="minorEastAsia"/>
          <w:b/>
          <w:color w:val="auto"/>
          <w:szCs w:val="28"/>
          <w:lang w:eastAsia="en-US"/>
        </w:rPr>
        <w:t>февраля</w:t>
      </w:r>
      <w:r w:rsidRPr="00E526CC">
        <w:rPr>
          <w:rFonts w:eastAsiaTheme="minorEastAsia"/>
          <w:b/>
          <w:color w:val="auto"/>
          <w:szCs w:val="28"/>
          <w:lang w:eastAsia="en-US"/>
        </w:rPr>
        <w:t xml:space="preserve"> 202</w:t>
      </w:r>
      <w:r w:rsidR="00E526CC" w:rsidRPr="00E526CC">
        <w:rPr>
          <w:rFonts w:eastAsiaTheme="minorEastAsia"/>
          <w:b/>
          <w:color w:val="auto"/>
          <w:szCs w:val="28"/>
          <w:lang w:eastAsia="en-US"/>
        </w:rPr>
        <w:t>1</w:t>
      </w:r>
      <w:r w:rsidRPr="00E526CC">
        <w:rPr>
          <w:rFonts w:eastAsiaTheme="minorEastAsia"/>
          <w:b/>
          <w:color w:val="auto"/>
          <w:szCs w:val="28"/>
          <w:lang w:eastAsia="en-US"/>
        </w:rPr>
        <w:t xml:space="preserve"> г.</w:t>
      </w:r>
    </w:p>
    <w:p w:rsidR="003E5035" w:rsidRPr="001F5491" w:rsidRDefault="003E5035" w:rsidP="005F79A6">
      <w:pPr>
        <w:widowControl w:val="0"/>
        <w:tabs>
          <w:tab w:val="left" w:pos="1134"/>
        </w:tabs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</w:p>
    <w:p w:rsidR="009B2B29" w:rsidRPr="001F5491" w:rsidRDefault="00F1149D" w:rsidP="00217219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1F5491">
        <w:rPr>
          <w:color w:val="auto"/>
          <w:szCs w:val="28"/>
        </w:rPr>
        <w:t>1)</w:t>
      </w:r>
      <w:r w:rsidRPr="001F5491">
        <w:rPr>
          <w:color w:val="auto"/>
          <w:szCs w:val="28"/>
        </w:rPr>
        <w:tab/>
      </w:r>
      <w:r w:rsidR="00217219" w:rsidRPr="001F5491">
        <w:rPr>
          <w:color w:val="auto"/>
          <w:szCs w:val="28"/>
        </w:rPr>
        <w:t>Рассмотреть</w:t>
      </w:r>
      <w:r w:rsidR="009B2B29" w:rsidRPr="001F5491">
        <w:rPr>
          <w:color w:val="auto"/>
          <w:szCs w:val="28"/>
        </w:rPr>
        <w:t xml:space="preserve"> </w:t>
      </w:r>
      <w:r w:rsidR="00217219" w:rsidRPr="001F5491">
        <w:rPr>
          <w:color w:val="auto"/>
          <w:szCs w:val="28"/>
        </w:rPr>
        <w:t>каждый из выявленных</w:t>
      </w:r>
      <w:r w:rsidR="009B2B29" w:rsidRPr="001F5491">
        <w:rPr>
          <w:color w:val="auto"/>
          <w:szCs w:val="28"/>
        </w:rPr>
        <w:t xml:space="preserve"> факт</w:t>
      </w:r>
      <w:r w:rsidR="00217219" w:rsidRPr="001F5491">
        <w:rPr>
          <w:color w:val="auto"/>
          <w:szCs w:val="28"/>
        </w:rPr>
        <w:t>ов</w:t>
      </w:r>
      <w:r w:rsidR="009B2B29" w:rsidRPr="001F5491">
        <w:rPr>
          <w:color w:val="auto"/>
          <w:szCs w:val="28"/>
        </w:rPr>
        <w:t xml:space="preserve"> нарушения законодательства Российской Федерации</w:t>
      </w:r>
      <w:r w:rsidR="00217219" w:rsidRPr="001F5491">
        <w:rPr>
          <w:color w:val="auto"/>
          <w:szCs w:val="28"/>
        </w:rPr>
        <w:t xml:space="preserve"> и предпринять меры по их недопущению </w:t>
      </w:r>
      <w:r w:rsidR="009B2B29" w:rsidRPr="001F5491">
        <w:rPr>
          <w:color w:val="auto"/>
          <w:szCs w:val="28"/>
        </w:rPr>
        <w:t>должностны</w:t>
      </w:r>
      <w:r w:rsidR="00217219" w:rsidRPr="001F5491">
        <w:rPr>
          <w:color w:val="auto"/>
          <w:szCs w:val="28"/>
        </w:rPr>
        <w:t>ми</w:t>
      </w:r>
      <w:r w:rsidR="009B2B29" w:rsidRPr="001F5491">
        <w:rPr>
          <w:color w:val="auto"/>
          <w:szCs w:val="28"/>
        </w:rPr>
        <w:t xml:space="preserve"> лиц</w:t>
      </w:r>
      <w:r w:rsidR="00217219" w:rsidRPr="001F5491">
        <w:rPr>
          <w:color w:val="auto"/>
          <w:szCs w:val="28"/>
        </w:rPr>
        <w:t>ами</w:t>
      </w:r>
      <w:r w:rsidR="009B2B29" w:rsidRPr="001F5491">
        <w:rPr>
          <w:color w:val="auto"/>
          <w:szCs w:val="28"/>
        </w:rPr>
        <w:t xml:space="preserve"> </w:t>
      </w:r>
      <w:r w:rsidR="00E526CC" w:rsidRPr="001F5491">
        <w:rPr>
          <w:color w:val="auto"/>
          <w:szCs w:val="28"/>
        </w:rPr>
        <w:t xml:space="preserve">Министерства строительства, транспорта и дорожного хозяйства Омской области </w:t>
      </w:r>
      <w:r w:rsidR="00217219" w:rsidRPr="001F5491">
        <w:rPr>
          <w:color w:val="auto"/>
          <w:szCs w:val="28"/>
        </w:rPr>
        <w:t>в дальнейшем</w:t>
      </w:r>
      <w:r w:rsidR="009B2B29" w:rsidRPr="001F5491">
        <w:rPr>
          <w:color w:val="auto"/>
          <w:szCs w:val="28"/>
        </w:rPr>
        <w:t>.</w:t>
      </w:r>
    </w:p>
    <w:p w:rsidR="007B2CE3" w:rsidRPr="001F5491" w:rsidRDefault="00F1149D" w:rsidP="00F1149D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1F5491">
        <w:rPr>
          <w:color w:val="auto"/>
          <w:szCs w:val="28"/>
        </w:rPr>
        <w:t>2)</w:t>
      </w:r>
      <w:r w:rsidRPr="001F5491">
        <w:rPr>
          <w:color w:val="auto"/>
          <w:szCs w:val="28"/>
        </w:rPr>
        <w:tab/>
      </w:r>
      <w:r w:rsidR="002310C2" w:rsidRPr="001F5491">
        <w:rPr>
          <w:color w:val="auto"/>
          <w:szCs w:val="28"/>
        </w:rPr>
        <w:t>Утвердить</w:t>
      </w:r>
      <w:r w:rsidR="007B2CE3" w:rsidRPr="001F5491">
        <w:rPr>
          <w:color w:val="auto"/>
          <w:szCs w:val="28"/>
        </w:rPr>
        <w:t xml:space="preserve"> </w:t>
      </w:r>
      <w:r w:rsidR="002310C2" w:rsidRPr="001F5491">
        <w:rPr>
          <w:color w:val="auto"/>
          <w:szCs w:val="28"/>
        </w:rPr>
        <w:t>план</w:t>
      </w:r>
      <w:r w:rsidR="007B2CE3" w:rsidRPr="001F5491">
        <w:rPr>
          <w:color w:val="auto"/>
          <w:szCs w:val="28"/>
        </w:rPr>
        <w:t xml:space="preserve"> мероприятий по профилактике нарушений законодательства о градостроительной деятельности</w:t>
      </w:r>
      <w:r w:rsidR="002310C2" w:rsidRPr="001F5491">
        <w:rPr>
          <w:color w:val="auto"/>
          <w:szCs w:val="28"/>
        </w:rPr>
        <w:t xml:space="preserve"> сотрудниками </w:t>
      </w:r>
      <w:r w:rsidR="001F5491" w:rsidRPr="001F5491">
        <w:rPr>
          <w:color w:val="auto"/>
          <w:szCs w:val="28"/>
        </w:rPr>
        <w:t>Управления градостроительной политики Департамента строительства и градостроительной политики Министерства строительства, транспорта и дорожного хозяйства Омской области</w:t>
      </w:r>
      <w:r w:rsidR="002310C2" w:rsidRPr="001F5491">
        <w:rPr>
          <w:color w:val="auto"/>
          <w:szCs w:val="28"/>
        </w:rPr>
        <w:t xml:space="preserve">, </w:t>
      </w:r>
      <w:r w:rsidR="00B10917" w:rsidRPr="001F5491">
        <w:rPr>
          <w:color w:val="auto"/>
          <w:szCs w:val="28"/>
        </w:rPr>
        <w:t xml:space="preserve">обеспечивающими подготовку региональных нормативов градостроительного проектирования, </w:t>
      </w:r>
      <w:r w:rsidR="002310C2" w:rsidRPr="001F5491">
        <w:rPr>
          <w:color w:val="auto"/>
          <w:szCs w:val="28"/>
        </w:rPr>
        <w:t>участвующими в предоставлении государственных услуг и осуществлении переданных полномочий в сфере градостроительной деятельности</w:t>
      </w:r>
      <w:r w:rsidR="00461215" w:rsidRPr="001F5491">
        <w:rPr>
          <w:color w:val="auto"/>
          <w:szCs w:val="28"/>
        </w:rPr>
        <w:t>;</w:t>
      </w:r>
    </w:p>
    <w:p w:rsidR="00461215" w:rsidRPr="00CA5767" w:rsidRDefault="00F1149D" w:rsidP="00F1149D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CA5767">
        <w:rPr>
          <w:color w:val="auto"/>
          <w:szCs w:val="28"/>
        </w:rPr>
        <w:t>3)</w:t>
      </w:r>
      <w:r w:rsidRPr="00CA5767">
        <w:rPr>
          <w:color w:val="auto"/>
          <w:szCs w:val="28"/>
        </w:rPr>
        <w:tab/>
      </w:r>
      <w:r w:rsidR="00461215" w:rsidRPr="00CA5767">
        <w:rPr>
          <w:color w:val="auto"/>
          <w:szCs w:val="28"/>
        </w:rPr>
        <w:t xml:space="preserve">Актуализировать информацию и разместить отсутствующую </w:t>
      </w:r>
      <w:r w:rsidR="001F5491" w:rsidRPr="00CA5767">
        <w:rPr>
          <w:color w:val="auto"/>
          <w:szCs w:val="28"/>
        </w:rPr>
        <w:t xml:space="preserve">информацию на портале Правительства Омской области (http://mszhk.omskportal.ru) </w:t>
      </w:r>
      <w:r w:rsidR="00F6285F" w:rsidRPr="00CA5767">
        <w:rPr>
          <w:color w:val="auto"/>
          <w:szCs w:val="28"/>
        </w:rPr>
        <w:t xml:space="preserve">на странице </w:t>
      </w:r>
      <w:r w:rsidR="001F5491" w:rsidRPr="00CA5767">
        <w:rPr>
          <w:color w:val="auto"/>
          <w:szCs w:val="28"/>
        </w:rPr>
        <w:t xml:space="preserve">Министерства строительства, транспорта и дорожного хозяйства Омской области </w:t>
      </w:r>
      <w:r w:rsidR="00461215" w:rsidRPr="00CA5767">
        <w:rPr>
          <w:color w:val="auto"/>
          <w:szCs w:val="28"/>
        </w:rPr>
        <w:t>с учетом выявленных фактов нарушения законодательства Российской Федерации</w:t>
      </w:r>
      <w:r w:rsidR="00630518" w:rsidRPr="00CA5767">
        <w:rPr>
          <w:color w:val="auto"/>
          <w:szCs w:val="28"/>
        </w:rPr>
        <w:t>;</w:t>
      </w:r>
    </w:p>
    <w:p w:rsidR="00F6285F" w:rsidRPr="00CA5767" w:rsidRDefault="00F6285F" w:rsidP="00F6285F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CA5767">
        <w:rPr>
          <w:color w:val="auto"/>
          <w:szCs w:val="28"/>
        </w:rPr>
        <w:t>4)</w:t>
      </w:r>
      <w:r w:rsidRPr="00CA5767">
        <w:rPr>
          <w:color w:val="auto"/>
          <w:szCs w:val="28"/>
        </w:rPr>
        <w:tab/>
      </w:r>
      <w:r w:rsidR="00CA5767" w:rsidRPr="00CA5767">
        <w:rPr>
          <w:color w:val="auto"/>
          <w:szCs w:val="28"/>
        </w:rPr>
        <w:t>Р</w:t>
      </w:r>
      <w:r w:rsidRPr="00CA5767">
        <w:rPr>
          <w:color w:val="auto"/>
          <w:szCs w:val="28"/>
        </w:rPr>
        <w:t>азместить отсутствующую информацию в Федеральной государственной информационной системе «Единый портал государственных и муниципальных услуг (функций)» с учетом выявленных фактов нарушения законодательства Российской Федерации;</w:t>
      </w:r>
    </w:p>
    <w:p w:rsidR="00CA5767" w:rsidRPr="00CA5767" w:rsidRDefault="001F5491" w:rsidP="00CA5767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CA5767">
        <w:rPr>
          <w:color w:val="auto"/>
          <w:szCs w:val="28"/>
        </w:rPr>
        <w:t xml:space="preserve">5) </w:t>
      </w:r>
      <w:r w:rsidR="00CA5767" w:rsidRPr="00CA5767">
        <w:rPr>
          <w:color w:val="auto"/>
          <w:szCs w:val="28"/>
        </w:rPr>
        <w:t>Актуализировать информацию, привести ее в соответствие утвержденным правовым актам Омской области и разместить отсутствующую информацию в государственной информационной системе Омской области «Портал государственных и муниципальных услуг Омской области»: http://pgu.omskportal.ru с учетом выявленных фактов нарушения законодательства Российской Федерации;</w:t>
      </w:r>
    </w:p>
    <w:p w:rsidR="00B21CDB" w:rsidRPr="00D973F5" w:rsidRDefault="00B21CDB" w:rsidP="00AC1D02">
      <w:pPr>
        <w:spacing w:after="0" w:line="240" w:lineRule="auto"/>
        <w:ind w:left="0" w:firstLine="709"/>
        <w:rPr>
          <w:b/>
          <w:color w:val="auto"/>
          <w:szCs w:val="28"/>
        </w:rPr>
      </w:pPr>
    </w:p>
    <w:p w:rsidR="00505700" w:rsidRPr="00D973F5" w:rsidRDefault="00241C7F" w:rsidP="00AC1D02">
      <w:pPr>
        <w:spacing w:after="0" w:line="240" w:lineRule="auto"/>
        <w:ind w:left="0" w:firstLine="709"/>
        <w:rPr>
          <w:b/>
          <w:color w:val="auto"/>
          <w:szCs w:val="28"/>
        </w:rPr>
      </w:pPr>
      <w:r w:rsidRPr="00D973F5">
        <w:rPr>
          <w:b/>
          <w:color w:val="auto"/>
          <w:szCs w:val="28"/>
        </w:rPr>
        <w:t>в</w:t>
      </w:r>
      <w:r w:rsidR="008445B7" w:rsidRPr="00D973F5">
        <w:rPr>
          <w:b/>
          <w:color w:val="auto"/>
          <w:szCs w:val="28"/>
        </w:rPr>
        <w:t xml:space="preserve"> срок до </w:t>
      </w:r>
      <w:r w:rsidR="00B10917" w:rsidRPr="00D973F5">
        <w:rPr>
          <w:b/>
          <w:color w:val="auto"/>
          <w:szCs w:val="28"/>
        </w:rPr>
        <w:t>1</w:t>
      </w:r>
      <w:r w:rsidR="003E5035" w:rsidRPr="00D973F5">
        <w:rPr>
          <w:b/>
          <w:color w:val="auto"/>
          <w:szCs w:val="28"/>
        </w:rPr>
        <w:t xml:space="preserve"> </w:t>
      </w:r>
      <w:r w:rsidR="00E93F31" w:rsidRPr="00D973F5">
        <w:rPr>
          <w:b/>
          <w:color w:val="auto"/>
          <w:szCs w:val="28"/>
        </w:rPr>
        <w:t>ию</w:t>
      </w:r>
      <w:r w:rsidR="00F61617">
        <w:rPr>
          <w:b/>
          <w:color w:val="auto"/>
          <w:szCs w:val="28"/>
        </w:rPr>
        <w:t>н</w:t>
      </w:r>
      <w:r w:rsidR="00E93F31" w:rsidRPr="00D973F5">
        <w:rPr>
          <w:b/>
          <w:color w:val="auto"/>
          <w:szCs w:val="28"/>
        </w:rPr>
        <w:t>я</w:t>
      </w:r>
      <w:r w:rsidR="008445B7" w:rsidRPr="00D973F5">
        <w:rPr>
          <w:b/>
          <w:color w:val="auto"/>
          <w:szCs w:val="28"/>
        </w:rPr>
        <w:t xml:space="preserve"> 20</w:t>
      </w:r>
      <w:r w:rsidR="00AC1D02" w:rsidRPr="00D973F5">
        <w:rPr>
          <w:b/>
          <w:color w:val="auto"/>
          <w:szCs w:val="28"/>
        </w:rPr>
        <w:t>2</w:t>
      </w:r>
      <w:r w:rsidR="00AF4684" w:rsidRPr="00D973F5">
        <w:rPr>
          <w:b/>
          <w:color w:val="auto"/>
          <w:szCs w:val="28"/>
        </w:rPr>
        <w:t>1</w:t>
      </w:r>
      <w:r w:rsidR="00AC1D02" w:rsidRPr="00D973F5">
        <w:rPr>
          <w:b/>
          <w:color w:val="auto"/>
          <w:szCs w:val="28"/>
        </w:rPr>
        <w:t xml:space="preserve"> </w:t>
      </w:r>
      <w:r w:rsidR="008445B7" w:rsidRPr="00D973F5">
        <w:rPr>
          <w:b/>
          <w:color w:val="auto"/>
          <w:szCs w:val="28"/>
        </w:rPr>
        <w:t>г.</w:t>
      </w:r>
    </w:p>
    <w:p w:rsidR="008A0CFC" w:rsidRPr="00D973F5" w:rsidRDefault="008A0CFC" w:rsidP="00AC1D02">
      <w:pPr>
        <w:spacing w:after="0" w:line="240" w:lineRule="auto"/>
        <w:ind w:left="0" w:firstLine="709"/>
        <w:rPr>
          <w:color w:val="auto"/>
          <w:szCs w:val="28"/>
        </w:rPr>
      </w:pPr>
    </w:p>
    <w:p w:rsidR="00205E27" w:rsidRPr="00F61617" w:rsidRDefault="00733FFC" w:rsidP="00733FFC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F61617">
        <w:rPr>
          <w:color w:val="auto"/>
          <w:szCs w:val="28"/>
        </w:rPr>
        <w:t>1)</w:t>
      </w:r>
      <w:r w:rsidRPr="00F61617">
        <w:rPr>
          <w:color w:val="auto"/>
          <w:szCs w:val="28"/>
        </w:rPr>
        <w:tab/>
      </w:r>
      <w:r w:rsidR="008A0CFC" w:rsidRPr="00F61617">
        <w:rPr>
          <w:color w:val="auto"/>
          <w:szCs w:val="28"/>
        </w:rPr>
        <w:t xml:space="preserve">Привести в соответствие с действующим законодательством Российской Федерации </w:t>
      </w:r>
      <w:r w:rsidR="00AF4684" w:rsidRPr="00F61617">
        <w:rPr>
          <w:color w:val="auto"/>
          <w:szCs w:val="28"/>
        </w:rPr>
        <w:t xml:space="preserve">региональные нормативы градостроительного проектирования </w:t>
      </w:r>
      <w:r w:rsidR="00E93F31" w:rsidRPr="00F61617">
        <w:rPr>
          <w:color w:val="auto"/>
          <w:szCs w:val="28"/>
        </w:rPr>
        <w:t>Омской</w:t>
      </w:r>
      <w:r w:rsidR="00AF4684" w:rsidRPr="00F61617">
        <w:rPr>
          <w:color w:val="auto"/>
          <w:szCs w:val="28"/>
        </w:rPr>
        <w:t xml:space="preserve"> области, </w:t>
      </w:r>
      <w:r w:rsidR="00DA234E" w:rsidRPr="00F61617">
        <w:rPr>
          <w:color w:val="auto"/>
          <w:szCs w:val="28"/>
        </w:rPr>
        <w:t xml:space="preserve">утвержденные </w:t>
      </w:r>
      <w:r w:rsidR="00D973F5" w:rsidRPr="00F61617">
        <w:rPr>
          <w:color w:val="auto"/>
          <w:szCs w:val="28"/>
        </w:rPr>
        <w:t>приказом Минстроя Омской области от 8 июля 2019 г. №</w:t>
      </w:r>
      <w:r w:rsidR="00D973F5" w:rsidRPr="00F61617">
        <w:rPr>
          <w:color w:val="auto"/>
          <w:szCs w:val="28"/>
          <w:lang w:val="en-US"/>
        </w:rPr>
        <w:t> </w:t>
      </w:r>
      <w:r w:rsidR="00D973F5" w:rsidRPr="00F61617">
        <w:rPr>
          <w:color w:val="auto"/>
          <w:szCs w:val="28"/>
        </w:rPr>
        <w:t>1-п</w:t>
      </w:r>
      <w:r w:rsidR="00205E27" w:rsidRPr="00F61617">
        <w:rPr>
          <w:color w:val="auto"/>
          <w:szCs w:val="28"/>
        </w:rPr>
        <w:t>;</w:t>
      </w:r>
    </w:p>
    <w:p w:rsidR="00DA234E" w:rsidRPr="00F61617" w:rsidRDefault="00D973F5" w:rsidP="00733FFC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F61617">
        <w:rPr>
          <w:color w:val="auto"/>
          <w:szCs w:val="28"/>
        </w:rPr>
        <w:t>2</w:t>
      </w:r>
      <w:r w:rsidR="00DA234E" w:rsidRPr="00F61617">
        <w:rPr>
          <w:color w:val="auto"/>
          <w:szCs w:val="28"/>
        </w:rPr>
        <w:t>)</w:t>
      </w:r>
      <w:r w:rsidR="00DA234E" w:rsidRPr="00F61617">
        <w:rPr>
          <w:color w:val="auto"/>
          <w:szCs w:val="28"/>
        </w:rPr>
        <w:tab/>
        <w:t>Обеспечить систематизацию нормативов градостроительного проектирования по видам объектов регионального значения и объектов местного значения</w:t>
      </w:r>
      <w:r w:rsidRPr="00F61617">
        <w:rPr>
          <w:color w:val="auto"/>
          <w:szCs w:val="28"/>
        </w:rPr>
        <w:t xml:space="preserve"> в соответствии с требованиями части 2 статьи 29.1 Градостроительного кодекса Российской Федерации и части 3 статьи 12.1 закона Омской области </w:t>
      </w:r>
      <w:r w:rsidRPr="00F61617">
        <w:rPr>
          <w:color w:val="auto"/>
          <w:szCs w:val="28"/>
        </w:rPr>
        <w:lastRenderedPageBreak/>
        <w:t>от 9 марта 2007 г. № 874-ОЗ «О регулировании градостроительной деятельности в Омской области»</w:t>
      </w:r>
      <w:r w:rsidR="00DA234E" w:rsidRPr="00F61617">
        <w:rPr>
          <w:color w:val="auto"/>
          <w:szCs w:val="28"/>
        </w:rPr>
        <w:t>;</w:t>
      </w:r>
    </w:p>
    <w:p w:rsidR="00EE22D9" w:rsidRPr="00F61617" w:rsidRDefault="00D973F5" w:rsidP="00F6285F">
      <w:pPr>
        <w:widowControl w:val="0"/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F61617">
        <w:rPr>
          <w:color w:val="auto"/>
          <w:szCs w:val="28"/>
        </w:rPr>
        <w:t>3</w:t>
      </w:r>
      <w:r w:rsidR="00EE22D9" w:rsidRPr="00F61617">
        <w:rPr>
          <w:color w:val="auto"/>
          <w:szCs w:val="28"/>
        </w:rPr>
        <w:t>)</w:t>
      </w:r>
      <w:r w:rsidR="00EE22D9" w:rsidRPr="00F61617">
        <w:rPr>
          <w:color w:val="auto"/>
          <w:szCs w:val="28"/>
        </w:rPr>
        <w:tab/>
        <w:t xml:space="preserve">Привести в соответствие с действующим законодательством Российской Федерации административный регламент </w:t>
      </w:r>
      <w:r w:rsidRPr="00F61617">
        <w:rPr>
          <w:color w:val="auto"/>
          <w:szCs w:val="28"/>
        </w:rPr>
        <w:t>по предоставлению государственной услуги «Выдача разрешений на строительство, реконструкцию объектов капитального строительства в случае, если строительство, реконструкцию объекта капитального строительства планируется осуществлять на территориях двух и более муниципальных образований Омской области (муниципальных районов, городского округа)», утвержденный приказом Минстроя Омской области от 4 февраля 2019 г. № 5-п</w:t>
      </w:r>
      <w:r w:rsidR="00EE22D9" w:rsidRPr="00F61617">
        <w:rPr>
          <w:rFonts w:eastAsia="Calibri"/>
          <w:color w:val="auto"/>
          <w:szCs w:val="28"/>
        </w:rPr>
        <w:t>;</w:t>
      </w:r>
    </w:p>
    <w:p w:rsidR="00D973F5" w:rsidRPr="00F61617" w:rsidRDefault="00D973F5" w:rsidP="00D973F5">
      <w:pPr>
        <w:widowControl w:val="0"/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F61617">
        <w:rPr>
          <w:color w:val="auto"/>
          <w:szCs w:val="28"/>
        </w:rPr>
        <w:t>4)</w:t>
      </w:r>
      <w:r w:rsidRPr="00F61617">
        <w:rPr>
          <w:color w:val="auto"/>
          <w:szCs w:val="28"/>
        </w:rPr>
        <w:tab/>
        <w:t>Привести в соответствие с действующим законодательством Российской Федерации административный регламент по предоставлению государственной услуги «Выдача разрешений на ввод в эксплуатацию объектов капитального строительства при осуществлении строительства, реконструкции объектов капитального строительства, расположенных на территориях двух и более муниципальных образований Омской области (муниципальных районов, городского округа)», утвержденный приказом Минстроя Омской области от 12 марта 2019 г. № 15-п</w:t>
      </w:r>
      <w:r w:rsidRPr="00F61617">
        <w:rPr>
          <w:rFonts w:eastAsia="Calibri"/>
          <w:color w:val="auto"/>
          <w:szCs w:val="28"/>
        </w:rPr>
        <w:t>;</w:t>
      </w:r>
    </w:p>
    <w:p w:rsidR="00D973F5" w:rsidRPr="00F61617" w:rsidRDefault="00D973F5" w:rsidP="00D973F5">
      <w:pPr>
        <w:widowControl w:val="0"/>
        <w:spacing w:after="0" w:line="240" w:lineRule="auto"/>
        <w:ind w:left="0" w:firstLine="709"/>
        <w:rPr>
          <w:rFonts w:eastAsia="Calibri"/>
          <w:color w:val="auto"/>
          <w:szCs w:val="28"/>
        </w:rPr>
      </w:pPr>
      <w:r w:rsidRPr="00F61617">
        <w:rPr>
          <w:color w:val="auto"/>
          <w:szCs w:val="28"/>
        </w:rPr>
        <w:t>5)</w:t>
      </w:r>
      <w:r w:rsidRPr="00F61617">
        <w:rPr>
          <w:color w:val="auto"/>
          <w:szCs w:val="28"/>
        </w:rPr>
        <w:tab/>
        <w:t xml:space="preserve">Привести в соответствие с действующим законодательством Российской Федерации административный регламент </w:t>
      </w:r>
      <w:r w:rsidR="00F61617" w:rsidRPr="00F61617">
        <w:rPr>
          <w:color w:val="auto"/>
          <w:szCs w:val="28"/>
        </w:rPr>
        <w:t>исполнения государственного контроля за соблюдением органами местного самоуправления Омской области законодательства о градостроительной деятельности, утвержденный приказом Минстроя Омской области от 17 января 2020 г. № 5-п</w:t>
      </w:r>
      <w:r w:rsidRPr="00F61617">
        <w:rPr>
          <w:rFonts w:eastAsia="Calibri"/>
          <w:color w:val="auto"/>
          <w:szCs w:val="28"/>
        </w:rPr>
        <w:t>;</w:t>
      </w:r>
    </w:p>
    <w:p w:rsidR="002310C2" w:rsidRPr="00F61617" w:rsidRDefault="00F61617" w:rsidP="00291E73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F61617">
        <w:rPr>
          <w:color w:val="auto"/>
          <w:szCs w:val="28"/>
        </w:rPr>
        <w:t>6</w:t>
      </w:r>
      <w:r w:rsidR="00291E73" w:rsidRPr="00F61617">
        <w:rPr>
          <w:color w:val="auto"/>
          <w:szCs w:val="28"/>
        </w:rPr>
        <w:t>)</w:t>
      </w:r>
      <w:r w:rsidR="00291E73" w:rsidRPr="00F61617">
        <w:rPr>
          <w:color w:val="auto"/>
          <w:szCs w:val="28"/>
        </w:rPr>
        <w:tab/>
      </w:r>
      <w:r w:rsidR="002310C2" w:rsidRPr="00F61617">
        <w:rPr>
          <w:color w:val="auto"/>
          <w:szCs w:val="28"/>
        </w:rPr>
        <w:t xml:space="preserve">Представить отчет о реализации плана мероприятий по профилактике нарушений законодательства о градостроительной деятельности сотрудниками </w:t>
      </w:r>
      <w:r w:rsidRPr="00F61617">
        <w:rPr>
          <w:color w:val="auto"/>
          <w:szCs w:val="28"/>
        </w:rPr>
        <w:t>Управления градостроительной политики Департамента строительства и градостроительной политики Министерства строительства, транспорта и дорожного хозяйства Омской области, обеспечивающими подготовку региональных нормативов градостроительного проектирования, участвующими в предоставлении государственных услуг и осуществлении переданных полномочий в сфере градостроительной деятельности</w:t>
      </w:r>
      <w:r w:rsidR="00765DAB" w:rsidRPr="00F61617">
        <w:rPr>
          <w:color w:val="auto"/>
          <w:szCs w:val="28"/>
        </w:rPr>
        <w:t>;</w:t>
      </w:r>
    </w:p>
    <w:p w:rsidR="003E5035" w:rsidRPr="00F61617" w:rsidRDefault="003E5035" w:rsidP="005F79A6">
      <w:pPr>
        <w:tabs>
          <w:tab w:val="left" w:pos="1134"/>
        </w:tabs>
        <w:spacing w:after="0" w:line="240" w:lineRule="auto"/>
        <w:ind w:left="0" w:firstLine="709"/>
        <w:jc w:val="left"/>
        <w:rPr>
          <w:color w:val="auto"/>
          <w:szCs w:val="28"/>
        </w:rPr>
      </w:pPr>
    </w:p>
    <w:p w:rsidR="00EB05E7" w:rsidRPr="00F61617" w:rsidRDefault="008445B7" w:rsidP="005F79A6">
      <w:pPr>
        <w:tabs>
          <w:tab w:val="left" w:pos="1134"/>
        </w:tabs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  <w:r w:rsidRPr="00F61617">
        <w:rPr>
          <w:rFonts w:eastAsiaTheme="minorEastAsia"/>
          <w:color w:val="auto"/>
          <w:szCs w:val="28"/>
          <w:lang w:eastAsia="en-US"/>
        </w:rPr>
        <w:t>Об исполнении настоящего предписания сообщить в Министерство строительства и жилищно-коммунального хо</w:t>
      </w:r>
      <w:r w:rsidR="0002559A" w:rsidRPr="00F61617">
        <w:rPr>
          <w:rFonts w:eastAsiaTheme="minorEastAsia"/>
          <w:color w:val="auto"/>
          <w:szCs w:val="28"/>
          <w:lang w:eastAsia="en-US"/>
        </w:rPr>
        <w:t>зяйства Российской Федерации в </w:t>
      </w:r>
      <w:r w:rsidR="008B1439" w:rsidRPr="00F61617">
        <w:rPr>
          <w:rFonts w:eastAsiaTheme="minorEastAsia"/>
          <w:color w:val="auto"/>
          <w:szCs w:val="28"/>
          <w:lang w:eastAsia="en-US"/>
        </w:rPr>
        <w:t>срок,</w:t>
      </w:r>
      <w:r w:rsidR="00EB05E7" w:rsidRPr="00F61617">
        <w:rPr>
          <w:rFonts w:eastAsiaTheme="minorEastAsia"/>
          <w:color w:val="auto"/>
          <w:szCs w:val="28"/>
          <w:lang w:eastAsia="en-US"/>
        </w:rPr>
        <w:t xml:space="preserve"> установленны</w:t>
      </w:r>
      <w:r w:rsidR="008B1439" w:rsidRPr="00F61617">
        <w:rPr>
          <w:rFonts w:eastAsiaTheme="minorEastAsia"/>
          <w:color w:val="auto"/>
          <w:szCs w:val="28"/>
          <w:lang w:eastAsia="en-US"/>
        </w:rPr>
        <w:t>й</w:t>
      </w:r>
      <w:r w:rsidR="00EB05E7" w:rsidRPr="00F61617">
        <w:rPr>
          <w:rFonts w:eastAsiaTheme="minorEastAsia"/>
          <w:color w:val="auto"/>
          <w:szCs w:val="28"/>
          <w:lang w:eastAsia="en-US"/>
        </w:rPr>
        <w:t xml:space="preserve"> для исполнения предписания.</w:t>
      </w:r>
    </w:p>
    <w:p w:rsidR="00505700" w:rsidRPr="00F61617" w:rsidRDefault="00505700" w:rsidP="005F79A6">
      <w:pPr>
        <w:tabs>
          <w:tab w:val="left" w:pos="1134"/>
        </w:tabs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</w:p>
    <w:p w:rsidR="00505700" w:rsidRPr="00F61617" w:rsidRDefault="008445B7" w:rsidP="005F79A6">
      <w:pPr>
        <w:tabs>
          <w:tab w:val="left" w:pos="1134"/>
        </w:tabs>
        <w:spacing w:after="0" w:line="240" w:lineRule="auto"/>
        <w:ind w:left="0" w:firstLine="709"/>
        <w:rPr>
          <w:rFonts w:eastAsiaTheme="minorEastAsia"/>
          <w:b/>
          <w:color w:val="auto"/>
          <w:szCs w:val="28"/>
          <w:lang w:eastAsia="en-US"/>
        </w:rPr>
      </w:pPr>
      <w:r w:rsidRPr="00F61617">
        <w:rPr>
          <w:rFonts w:eastAsiaTheme="minorEastAsia"/>
          <w:b/>
          <w:color w:val="auto"/>
          <w:szCs w:val="28"/>
          <w:lang w:eastAsia="en-US"/>
        </w:rPr>
        <w:t xml:space="preserve">Невыполнение в срок настоящего предписания влечет за собой обстоятельства, установленные частью </w:t>
      </w:r>
      <w:r w:rsidR="00F1646C" w:rsidRPr="00F61617">
        <w:rPr>
          <w:rFonts w:eastAsiaTheme="minorEastAsia"/>
          <w:b/>
          <w:color w:val="auto"/>
          <w:szCs w:val="28"/>
          <w:lang w:eastAsia="en-US"/>
        </w:rPr>
        <w:t>3</w:t>
      </w:r>
      <w:r w:rsidRPr="00F61617">
        <w:rPr>
          <w:rFonts w:eastAsiaTheme="minorEastAsia"/>
          <w:b/>
          <w:color w:val="auto"/>
          <w:szCs w:val="28"/>
          <w:lang w:eastAsia="en-US"/>
        </w:rPr>
        <w:t xml:space="preserve"> статьи 6.1 и частью </w:t>
      </w:r>
      <w:r w:rsidR="00F1646C" w:rsidRPr="00F61617">
        <w:rPr>
          <w:rFonts w:eastAsiaTheme="minorEastAsia"/>
          <w:b/>
          <w:color w:val="auto"/>
          <w:szCs w:val="28"/>
          <w:lang w:eastAsia="en-US"/>
        </w:rPr>
        <w:t>3</w:t>
      </w:r>
      <w:r w:rsidRPr="00F61617">
        <w:rPr>
          <w:rFonts w:eastAsiaTheme="minorEastAsia"/>
          <w:b/>
          <w:color w:val="auto"/>
          <w:szCs w:val="28"/>
          <w:lang w:eastAsia="en-US"/>
        </w:rPr>
        <w:t xml:space="preserve"> статьи 8.1 Градостроительного кодекса Российской Федерации, а также статьей 19.5 Кодекса Российской Федерации</w:t>
      </w:r>
      <w:r w:rsidR="00F1646C" w:rsidRPr="00F61617">
        <w:rPr>
          <w:rFonts w:eastAsiaTheme="minorEastAsia"/>
          <w:b/>
          <w:color w:val="auto"/>
          <w:szCs w:val="28"/>
          <w:lang w:eastAsia="en-US"/>
        </w:rPr>
        <w:t xml:space="preserve"> </w:t>
      </w:r>
      <w:r w:rsidR="00CA4DBC" w:rsidRPr="00F61617">
        <w:rPr>
          <w:rFonts w:eastAsiaTheme="minorEastAsia"/>
          <w:b/>
          <w:color w:val="auto"/>
          <w:szCs w:val="28"/>
          <w:lang w:eastAsia="en-US"/>
        </w:rPr>
        <w:t>об </w:t>
      </w:r>
      <w:r w:rsidRPr="00F61617">
        <w:rPr>
          <w:rFonts w:eastAsiaTheme="minorEastAsia"/>
          <w:b/>
          <w:color w:val="auto"/>
          <w:szCs w:val="28"/>
          <w:lang w:eastAsia="en-US"/>
        </w:rPr>
        <w:t>административных правонарушениях.</w:t>
      </w:r>
    </w:p>
    <w:p w:rsidR="00F1646C" w:rsidRPr="00F61617" w:rsidRDefault="00F1646C" w:rsidP="001E656F">
      <w:pPr>
        <w:ind w:left="14" w:right="33" w:hanging="14"/>
        <w:rPr>
          <w:rFonts w:eastAsiaTheme="minorEastAsia"/>
          <w:color w:val="auto"/>
          <w:szCs w:val="28"/>
          <w:lang w:eastAsia="en-US"/>
        </w:rPr>
      </w:pPr>
    </w:p>
    <w:p w:rsidR="00F1646C" w:rsidRPr="00F61617" w:rsidRDefault="00F1646C" w:rsidP="001E656F">
      <w:pPr>
        <w:spacing w:after="0" w:line="240" w:lineRule="auto"/>
        <w:ind w:left="0" w:hanging="14"/>
        <w:rPr>
          <w:color w:val="auto"/>
        </w:rPr>
      </w:pPr>
    </w:p>
    <w:p w:rsidR="005C4556" w:rsidRPr="00F61617" w:rsidRDefault="0024099D" w:rsidP="00C11B37">
      <w:pPr>
        <w:spacing w:after="0" w:line="240" w:lineRule="auto"/>
        <w:ind w:left="0" w:firstLine="0"/>
        <w:rPr>
          <w:color w:val="auto"/>
          <w:szCs w:val="28"/>
        </w:rPr>
      </w:pPr>
      <w:r w:rsidRPr="00F61617">
        <w:rPr>
          <w:color w:val="auto"/>
          <w:szCs w:val="28"/>
        </w:rPr>
        <w:t>З</w:t>
      </w:r>
      <w:r w:rsidR="00C11B37" w:rsidRPr="00F61617">
        <w:rPr>
          <w:color w:val="auto"/>
          <w:szCs w:val="28"/>
        </w:rPr>
        <w:t>аместител</w:t>
      </w:r>
      <w:r w:rsidR="009D0A62" w:rsidRPr="00F61617">
        <w:rPr>
          <w:color w:val="auto"/>
          <w:szCs w:val="28"/>
        </w:rPr>
        <w:t>ь</w:t>
      </w:r>
      <w:r w:rsidR="00C11B37" w:rsidRPr="00F61617">
        <w:rPr>
          <w:color w:val="auto"/>
          <w:szCs w:val="28"/>
        </w:rPr>
        <w:t xml:space="preserve"> Министра строительства</w:t>
      </w:r>
    </w:p>
    <w:p w:rsidR="00C11B37" w:rsidRPr="00F61617" w:rsidRDefault="00C11B37" w:rsidP="00C11B37">
      <w:pPr>
        <w:spacing w:after="0" w:line="240" w:lineRule="auto"/>
        <w:ind w:left="0" w:firstLine="0"/>
        <w:rPr>
          <w:color w:val="auto"/>
          <w:szCs w:val="28"/>
        </w:rPr>
      </w:pPr>
      <w:r w:rsidRPr="00F61617">
        <w:rPr>
          <w:color w:val="auto"/>
          <w:szCs w:val="28"/>
        </w:rPr>
        <w:t xml:space="preserve">и жилищно-коммунального хозяйства </w:t>
      </w:r>
    </w:p>
    <w:p w:rsidR="00C11B37" w:rsidRPr="00F61617" w:rsidRDefault="00C11B37" w:rsidP="00C11B37">
      <w:pPr>
        <w:spacing w:after="0" w:line="240" w:lineRule="auto"/>
        <w:ind w:left="0" w:firstLine="0"/>
        <w:rPr>
          <w:color w:val="auto"/>
        </w:rPr>
      </w:pPr>
      <w:r w:rsidRPr="00F61617">
        <w:rPr>
          <w:color w:val="auto"/>
          <w:szCs w:val="28"/>
        </w:rPr>
        <w:t>Российской Федерации</w:t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</w:r>
      <w:r w:rsidRPr="00F61617">
        <w:rPr>
          <w:color w:val="auto"/>
          <w:szCs w:val="28"/>
        </w:rPr>
        <w:tab/>
        <w:t xml:space="preserve">  </w:t>
      </w:r>
      <w:r w:rsidR="007B2CE3" w:rsidRPr="00F61617">
        <w:rPr>
          <w:color w:val="auto"/>
          <w:szCs w:val="28"/>
        </w:rPr>
        <w:t xml:space="preserve">    </w:t>
      </w:r>
      <w:r w:rsidR="0002559A" w:rsidRPr="00F61617">
        <w:rPr>
          <w:color w:val="auto"/>
          <w:szCs w:val="28"/>
        </w:rPr>
        <w:t xml:space="preserve"> </w:t>
      </w:r>
      <w:r w:rsidR="0024538D">
        <w:rPr>
          <w:color w:val="auto"/>
          <w:szCs w:val="28"/>
        </w:rPr>
        <w:t xml:space="preserve">  </w:t>
      </w:r>
      <w:r w:rsidR="0002559A" w:rsidRPr="00F61617">
        <w:rPr>
          <w:color w:val="auto"/>
          <w:szCs w:val="28"/>
        </w:rPr>
        <w:t xml:space="preserve"> </w:t>
      </w:r>
      <w:r w:rsidRPr="00F61617">
        <w:rPr>
          <w:color w:val="auto"/>
          <w:szCs w:val="28"/>
        </w:rPr>
        <w:t xml:space="preserve">  </w:t>
      </w:r>
      <w:r w:rsidR="00461215" w:rsidRPr="00F61617">
        <w:rPr>
          <w:color w:val="auto"/>
          <w:szCs w:val="28"/>
        </w:rPr>
        <w:t>Д.А. Волков</w:t>
      </w:r>
    </w:p>
    <w:sectPr w:rsidR="00C11B37" w:rsidRPr="00F61617" w:rsidSect="008A0CFC">
      <w:headerReference w:type="even" r:id="rId8"/>
      <w:headerReference w:type="default" r:id="rId9"/>
      <w:type w:val="continuous"/>
      <w:pgSz w:w="11904" w:h="16834"/>
      <w:pgMar w:top="1134" w:right="567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1FB" w:rsidRDefault="001921FB">
      <w:pPr>
        <w:spacing w:after="0" w:line="240" w:lineRule="auto"/>
      </w:pPr>
      <w:r>
        <w:separator/>
      </w:r>
    </w:p>
  </w:endnote>
  <w:endnote w:type="continuationSeparator" w:id="0">
    <w:p w:rsidR="001921FB" w:rsidRDefault="00192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1FB" w:rsidRDefault="001921FB">
      <w:pPr>
        <w:spacing w:after="0" w:line="240" w:lineRule="auto"/>
      </w:pPr>
      <w:r>
        <w:separator/>
      </w:r>
    </w:p>
  </w:footnote>
  <w:footnote w:type="continuationSeparator" w:id="0">
    <w:p w:rsidR="001921FB" w:rsidRDefault="00192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5B4" w:rsidRDefault="001465B4">
    <w:pPr>
      <w:spacing w:after="0" w:line="259" w:lineRule="auto"/>
      <w:ind w:left="84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5B4" w:rsidRDefault="001465B4">
    <w:pPr>
      <w:spacing w:after="0" w:line="259" w:lineRule="auto"/>
      <w:ind w:left="84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50C6">
      <w:rPr>
        <w:noProof/>
      </w:rPr>
      <w:t>14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3F14"/>
    <w:multiLevelType w:val="hybridMultilevel"/>
    <w:tmpl w:val="5CB054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F805E86"/>
    <w:multiLevelType w:val="hybridMultilevel"/>
    <w:tmpl w:val="C780EBB8"/>
    <w:lvl w:ilvl="0" w:tplc="1BAAA288">
      <w:start w:val="1"/>
      <w:numFmt w:val="decimal"/>
      <w:lvlText w:val="%1)"/>
      <w:lvlJc w:val="left"/>
      <w:pPr>
        <w:ind w:left="1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8D85348">
      <w:start w:val="1"/>
      <w:numFmt w:val="bullet"/>
      <w:lvlText w:val="o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36A0FE6">
      <w:start w:val="1"/>
      <w:numFmt w:val="bullet"/>
      <w:lvlText w:val="▪"/>
      <w:lvlJc w:val="left"/>
      <w:pPr>
        <w:ind w:left="2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8DEEC1A">
      <w:start w:val="1"/>
      <w:numFmt w:val="bullet"/>
      <w:lvlText w:val="•"/>
      <w:lvlJc w:val="left"/>
      <w:pPr>
        <w:ind w:left="3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56632A0">
      <w:start w:val="1"/>
      <w:numFmt w:val="bullet"/>
      <w:lvlText w:val="o"/>
      <w:lvlJc w:val="left"/>
      <w:pPr>
        <w:ind w:left="3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CA82B1C">
      <w:start w:val="1"/>
      <w:numFmt w:val="bullet"/>
      <w:lvlText w:val="▪"/>
      <w:lvlJc w:val="left"/>
      <w:pPr>
        <w:ind w:left="4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1A0520C">
      <w:start w:val="1"/>
      <w:numFmt w:val="bullet"/>
      <w:lvlText w:val="•"/>
      <w:lvlJc w:val="left"/>
      <w:pPr>
        <w:ind w:left="5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FAE778E">
      <w:start w:val="1"/>
      <w:numFmt w:val="bullet"/>
      <w:lvlText w:val="o"/>
      <w:lvlJc w:val="left"/>
      <w:pPr>
        <w:ind w:left="5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D9A9F7C">
      <w:start w:val="1"/>
      <w:numFmt w:val="bullet"/>
      <w:lvlText w:val="▪"/>
      <w:lvlJc w:val="left"/>
      <w:pPr>
        <w:ind w:left="6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5462E9"/>
    <w:multiLevelType w:val="hybridMultilevel"/>
    <w:tmpl w:val="63B46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4225E3"/>
    <w:multiLevelType w:val="hybridMultilevel"/>
    <w:tmpl w:val="446A0544"/>
    <w:lvl w:ilvl="0" w:tplc="7A64DB72">
      <w:start w:val="16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5A9434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4299B6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D62896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64AAA0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D4317A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9CDE84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AEA93E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86C870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413FCC"/>
    <w:multiLevelType w:val="hybridMultilevel"/>
    <w:tmpl w:val="57B42B04"/>
    <w:lvl w:ilvl="0" w:tplc="DD16532C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CD4029E"/>
    <w:multiLevelType w:val="hybridMultilevel"/>
    <w:tmpl w:val="2F1CA6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6506347"/>
    <w:multiLevelType w:val="hybridMultilevel"/>
    <w:tmpl w:val="F4EE15E8"/>
    <w:lvl w:ilvl="0" w:tplc="7F14C87E">
      <w:start w:val="1"/>
      <w:numFmt w:val="decimal"/>
      <w:lvlText w:val="%1)"/>
      <w:lvlJc w:val="left"/>
      <w:pPr>
        <w:ind w:left="29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7" w15:restartNumberingAfterBreak="0">
    <w:nsid w:val="44802A26"/>
    <w:multiLevelType w:val="hybridMultilevel"/>
    <w:tmpl w:val="876C9922"/>
    <w:lvl w:ilvl="0" w:tplc="FD206F7C">
      <w:start w:val="1"/>
      <w:numFmt w:val="decimal"/>
      <w:lvlText w:val="%1."/>
      <w:lvlJc w:val="left"/>
      <w:pPr>
        <w:ind w:left="-2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4DB303BC"/>
    <w:multiLevelType w:val="hybridMultilevel"/>
    <w:tmpl w:val="CD0016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F2503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42644A"/>
    <w:multiLevelType w:val="hybridMultilevel"/>
    <w:tmpl w:val="52CCCBF6"/>
    <w:lvl w:ilvl="0" w:tplc="45B6BA52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3A24F38">
      <w:start w:val="1"/>
      <w:numFmt w:val="lowerLetter"/>
      <w:lvlText w:val="%2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B2260C0">
      <w:start w:val="1"/>
      <w:numFmt w:val="lowerRoman"/>
      <w:lvlText w:val="%3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2DC1E7A">
      <w:start w:val="1"/>
      <w:numFmt w:val="decimal"/>
      <w:lvlText w:val="%4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09E13AA">
      <w:start w:val="1"/>
      <w:numFmt w:val="lowerLetter"/>
      <w:lvlText w:val="%5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6AE8EB4">
      <w:start w:val="1"/>
      <w:numFmt w:val="lowerRoman"/>
      <w:lvlText w:val="%6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B5A7ED8">
      <w:start w:val="1"/>
      <w:numFmt w:val="decimal"/>
      <w:lvlText w:val="%7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64CF7BA">
      <w:start w:val="1"/>
      <w:numFmt w:val="lowerLetter"/>
      <w:lvlText w:val="%8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7BED806">
      <w:start w:val="1"/>
      <w:numFmt w:val="lowerRoman"/>
      <w:lvlText w:val="%9"/>
      <w:lvlJc w:val="left"/>
      <w:pPr>
        <w:ind w:left="6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35E714C"/>
    <w:multiLevelType w:val="hybridMultilevel"/>
    <w:tmpl w:val="ABB4AC10"/>
    <w:lvl w:ilvl="0" w:tplc="730E6CC8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2" w15:restartNumberingAfterBreak="0">
    <w:nsid w:val="65FD7607"/>
    <w:multiLevelType w:val="hybridMultilevel"/>
    <w:tmpl w:val="5804FE0A"/>
    <w:lvl w:ilvl="0" w:tplc="47A4E9B6">
      <w:start w:val="1"/>
      <w:numFmt w:val="russianLower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7086145D"/>
    <w:multiLevelType w:val="hybridMultilevel"/>
    <w:tmpl w:val="531AA0D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054126"/>
    <w:multiLevelType w:val="hybridMultilevel"/>
    <w:tmpl w:val="0360C38C"/>
    <w:lvl w:ilvl="0" w:tplc="7174DE80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80710C">
      <w:start w:val="1"/>
      <w:numFmt w:val="lowerLetter"/>
      <w:lvlText w:val="%2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E00A76">
      <w:start w:val="1"/>
      <w:numFmt w:val="lowerRoman"/>
      <w:lvlText w:val="%3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4E510E">
      <w:start w:val="1"/>
      <w:numFmt w:val="decimal"/>
      <w:lvlText w:val="%4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0AEF92">
      <w:start w:val="1"/>
      <w:numFmt w:val="lowerLetter"/>
      <w:lvlText w:val="%5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10B80A">
      <w:start w:val="1"/>
      <w:numFmt w:val="lowerRoman"/>
      <w:lvlText w:val="%6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C09EEE">
      <w:start w:val="1"/>
      <w:numFmt w:val="decimal"/>
      <w:lvlText w:val="%7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4696F6">
      <w:start w:val="1"/>
      <w:numFmt w:val="lowerLetter"/>
      <w:lvlText w:val="%8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9C65B4">
      <w:start w:val="1"/>
      <w:numFmt w:val="lowerRoman"/>
      <w:lvlText w:val="%9"/>
      <w:lvlJc w:val="left"/>
      <w:pPr>
        <w:ind w:left="6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BCE6A59"/>
    <w:multiLevelType w:val="hybridMultilevel"/>
    <w:tmpl w:val="34EA47E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1"/>
  </w:num>
  <w:num w:numId="7">
    <w:abstractNumId w:val="5"/>
  </w:num>
  <w:num w:numId="8">
    <w:abstractNumId w:val="4"/>
  </w:num>
  <w:num w:numId="9">
    <w:abstractNumId w:val="2"/>
  </w:num>
  <w:num w:numId="10">
    <w:abstractNumId w:val="12"/>
  </w:num>
  <w:num w:numId="11">
    <w:abstractNumId w:val="13"/>
  </w:num>
  <w:num w:numId="12">
    <w:abstractNumId w:val="0"/>
  </w:num>
  <w:num w:numId="13">
    <w:abstractNumId w:val="15"/>
  </w:num>
  <w:num w:numId="14">
    <w:abstractNumId w:val="8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700"/>
    <w:rsid w:val="00016B0E"/>
    <w:rsid w:val="0002559A"/>
    <w:rsid w:val="000267B1"/>
    <w:rsid w:val="00026E99"/>
    <w:rsid w:val="00035405"/>
    <w:rsid w:val="00085C54"/>
    <w:rsid w:val="000B012A"/>
    <w:rsid w:val="000B3A63"/>
    <w:rsid w:val="000B5165"/>
    <w:rsid w:val="000C1EB2"/>
    <w:rsid w:val="000C73AF"/>
    <w:rsid w:val="000E04B8"/>
    <w:rsid w:val="000F21EB"/>
    <w:rsid w:val="000F5A00"/>
    <w:rsid w:val="001322FF"/>
    <w:rsid w:val="00136432"/>
    <w:rsid w:val="00144C24"/>
    <w:rsid w:val="001465B4"/>
    <w:rsid w:val="001574AC"/>
    <w:rsid w:val="001604FF"/>
    <w:rsid w:val="001643D4"/>
    <w:rsid w:val="00166F25"/>
    <w:rsid w:val="001701DC"/>
    <w:rsid w:val="001921FB"/>
    <w:rsid w:val="001A3D5F"/>
    <w:rsid w:val="001A4948"/>
    <w:rsid w:val="001A7C4A"/>
    <w:rsid w:val="001B7867"/>
    <w:rsid w:val="001D5EAB"/>
    <w:rsid w:val="001E0054"/>
    <w:rsid w:val="001E656F"/>
    <w:rsid w:val="001F5491"/>
    <w:rsid w:val="00205E27"/>
    <w:rsid w:val="0021538C"/>
    <w:rsid w:val="00217219"/>
    <w:rsid w:val="00224625"/>
    <w:rsid w:val="002255E7"/>
    <w:rsid w:val="0022782A"/>
    <w:rsid w:val="002310C2"/>
    <w:rsid w:val="00231121"/>
    <w:rsid w:val="0024099D"/>
    <w:rsid w:val="00241C7F"/>
    <w:rsid w:val="002429B4"/>
    <w:rsid w:val="00242B11"/>
    <w:rsid w:val="0024538D"/>
    <w:rsid w:val="00247488"/>
    <w:rsid w:val="002615F2"/>
    <w:rsid w:val="00265B7D"/>
    <w:rsid w:val="00286EB7"/>
    <w:rsid w:val="00291E73"/>
    <w:rsid w:val="002B55AB"/>
    <w:rsid w:val="002E3DD1"/>
    <w:rsid w:val="002E4ECF"/>
    <w:rsid w:val="002F1AE5"/>
    <w:rsid w:val="003111B3"/>
    <w:rsid w:val="00337FDD"/>
    <w:rsid w:val="00351BDC"/>
    <w:rsid w:val="00361CC0"/>
    <w:rsid w:val="003679E1"/>
    <w:rsid w:val="00370D47"/>
    <w:rsid w:val="003812C2"/>
    <w:rsid w:val="003A7757"/>
    <w:rsid w:val="003B5B2D"/>
    <w:rsid w:val="003C5475"/>
    <w:rsid w:val="003D25AC"/>
    <w:rsid w:val="003D3606"/>
    <w:rsid w:val="003E30BC"/>
    <w:rsid w:val="003E496C"/>
    <w:rsid w:val="003E5035"/>
    <w:rsid w:val="003F3C41"/>
    <w:rsid w:val="00410EFD"/>
    <w:rsid w:val="0042751A"/>
    <w:rsid w:val="00461215"/>
    <w:rsid w:val="004960B4"/>
    <w:rsid w:val="004A0DA1"/>
    <w:rsid w:val="004D152B"/>
    <w:rsid w:val="004D6E4C"/>
    <w:rsid w:val="004D75C7"/>
    <w:rsid w:val="004E3AA4"/>
    <w:rsid w:val="004F07B1"/>
    <w:rsid w:val="004F79DB"/>
    <w:rsid w:val="00503A8C"/>
    <w:rsid w:val="00505700"/>
    <w:rsid w:val="00506F29"/>
    <w:rsid w:val="00523138"/>
    <w:rsid w:val="0054105F"/>
    <w:rsid w:val="005631BD"/>
    <w:rsid w:val="005654F3"/>
    <w:rsid w:val="00573C71"/>
    <w:rsid w:val="00584EAC"/>
    <w:rsid w:val="00587502"/>
    <w:rsid w:val="005B2718"/>
    <w:rsid w:val="005C4556"/>
    <w:rsid w:val="005C5D24"/>
    <w:rsid w:val="005C7B4D"/>
    <w:rsid w:val="005D1911"/>
    <w:rsid w:val="005E189A"/>
    <w:rsid w:val="005E274E"/>
    <w:rsid w:val="005E664F"/>
    <w:rsid w:val="005F79A6"/>
    <w:rsid w:val="00604E4A"/>
    <w:rsid w:val="006075B9"/>
    <w:rsid w:val="00607EA3"/>
    <w:rsid w:val="0061220A"/>
    <w:rsid w:val="00616495"/>
    <w:rsid w:val="00616C34"/>
    <w:rsid w:val="00626CC5"/>
    <w:rsid w:val="00630196"/>
    <w:rsid w:val="00630518"/>
    <w:rsid w:val="00652709"/>
    <w:rsid w:val="0066008D"/>
    <w:rsid w:val="00663D46"/>
    <w:rsid w:val="00677508"/>
    <w:rsid w:val="006803BD"/>
    <w:rsid w:val="00683F75"/>
    <w:rsid w:val="00690BEE"/>
    <w:rsid w:val="006A43CF"/>
    <w:rsid w:val="006A6F29"/>
    <w:rsid w:val="006B0B1D"/>
    <w:rsid w:val="006C76A1"/>
    <w:rsid w:val="006E6C06"/>
    <w:rsid w:val="0070040E"/>
    <w:rsid w:val="00706ACF"/>
    <w:rsid w:val="00706E0B"/>
    <w:rsid w:val="00713D8F"/>
    <w:rsid w:val="00717CF0"/>
    <w:rsid w:val="00720731"/>
    <w:rsid w:val="00725476"/>
    <w:rsid w:val="00733FFC"/>
    <w:rsid w:val="00765DAB"/>
    <w:rsid w:val="007743A2"/>
    <w:rsid w:val="00790929"/>
    <w:rsid w:val="00791470"/>
    <w:rsid w:val="007B2CE3"/>
    <w:rsid w:val="007B3EBE"/>
    <w:rsid w:val="007C7992"/>
    <w:rsid w:val="007D219F"/>
    <w:rsid w:val="007D5560"/>
    <w:rsid w:val="007F4041"/>
    <w:rsid w:val="00804C25"/>
    <w:rsid w:val="008131FB"/>
    <w:rsid w:val="0082710C"/>
    <w:rsid w:val="00831CF3"/>
    <w:rsid w:val="00843363"/>
    <w:rsid w:val="008445B7"/>
    <w:rsid w:val="008558FD"/>
    <w:rsid w:val="008628C8"/>
    <w:rsid w:val="00873513"/>
    <w:rsid w:val="0089074B"/>
    <w:rsid w:val="008A0CFC"/>
    <w:rsid w:val="008B1439"/>
    <w:rsid w:val="008B1A76"/>
    <w:rsid w:val="008B4F18"/>
    <w:rsid w:val="008B5F1D"/>
    <w:rsid w:val="008C07D2"/>
    <w:rsid w:val="008C6DEF"/>
    <w:rsid w:val="008D33D3"/>
    <w:rsid w:val="008F1C19"/>
    <w:rsid w:val="008F5730"/>
    <w:rsid w:val="0091359A"/>
    <w:rsid w:val="00925DFB"/>
    <w:rsid w:val="0094228B"/>
    <w:rsid w:val="009552BD"/>
    <w:rsid w:val="009633DE"/>
    <w:rsid w:val="009635EB"/>
    <w:rsid w:val="00972634"/>
    <w:rsid w:val="00974463"/>
    <w:rsid w:val="009825B4"/>
    <w:rsid w:val="0098593D"/>
    <w:rsid w:val="00986CA5"/>
    <w:rsid w:val="00994617"/>
    <w:rsid w:val="00994825"/>
    <w:rsid w:val="009B1147"/>
    <w:rsid w:val="009B2B29"/>
    <w:rsid w:val="009D0A62"/>
    <w:rsid w:val="009E1F97"/>
    <w:rsid w:val="009E50C6"/>
    <w:rsid w:val="009E6ACA"/>
    <w:rsid w:val="009F1E7B"/>
    <w:rsid w:val="00A02F85"/>
    <w:rsid w:val="00A200FB"/>
    <w:rsid w:val="00A20276"/>
    <w:rsid w:val="00A26D7C"/>
    <w:rsid w:val="00A2751B"/>
    <w:rsid w:val="00A370EC"/>
    <w:rsid w:val="00A533BC"/>
    <w:rsid w:val="00A54C09"/>
    <w:rsid w:val="00A572CB"/>
    <w:rsid w:val="00AA2B5F"/>
    <w:rsid w:val="00AC1CF0"/>
    <w:rsid w:val="00AC1D02"/>
    <w:rsid w:val="00AC225A"/>
    <w:rsid w:val="00AC7B65"/>
    <w:rsid w:val="00AC7EA2"/>
    <w:rsid w:val="00AD4BAB"/>
    <w:rsid w:val="00AD508A"/>
    <w:rsid w:val="00AF4684"/>
    <w:rsid w:val="00B009EF"/>
    <w:rsid w:val="00B05E35"/>
    <w:rsid w:val="00B10917"/>
    <w:rsid w:val="00B11A55"/>
    <w:rsid w:val="00B13A24"/>
    <w:rsid w:val="00B21CDB"/>
    <w:rsid w:val="00B30E0E"/>
    <w:rsid w:val="00B40519"/>
    <w:rsid w:val="00B42EA9"/>
    <w:rsid w:val="00B61B1D"/>
    <w:rsid w:val="00B63DB3"/>
    <w:rsid w:val="00B800CE"/>
    <w:rsid w:val="00B80FE0"/>
    <w:rsid w:val="00B86472"/>
    <w:rsid w:val="00B87A91"/>
    <w:rsid w:val="00B92242"/>
    <w:rsid w:val="00BA6D4C"/>
    <w:rsid w:val="00BB0999"/>
    <w:rsid w:val="00BB210D"/>
    <w:rsid w:val="00BB3BA3"/>
    <w:rsid w:val="00BD0239"/>
    <w:rsid w:val="00BD0242"/>
    <w:rsid w:val="00BD42A0"/>
    <w:rsid w:val="00BD48C8"/>
    <w:rsid w:val="00BD51B3"/>
    <w:rsid w:val="00BE5F6B"/>
    <w:rsid w:val="00C055A2"/>
    <w:rsid w:val="00C109D2"/>
    <w:rsid w:val="00C11B37"/>
    <w:rsid w:val="00C31A13"/>
    <w:rsid w:val="00C66276"/>
    <w:rsid w:val="00C667FD"/>
    <w:rsid w:val="00C95DD4"/>
    <w:rsid w:val="00CA4028"/>
    <w:rsid w:val="00CA451A"/>
    <w:rsid w:val="00CA4DBC"/>
    <w:rsid w:val="00CA5767"/>
    <w:rsid w:val="00CB5679"/>
    <w:rsid w:val="00CC3E86"/>
    <w:rsid w:val="00CD0C80"/>
    <w:rsid w:val="00CD402C"/>
    <w:rsid w:val="00CD5A87"/>
    <w:rsid w:val="00CE6B50"/>
    <w:rsid w:val="00CF41FE"/>
    <w:rsid w:val="00D009FB"/>
    <w:rsid w:val="00D03394"/>
    <w:rsid w:val="00D11194"/>
    <w:rsid w:val="00D277D6"/>
    <w:rsid w:val="00D4297D"/>
    <w:rsid w:val="00D64228"/>
    <w:rsid w:val="00D6676E"/>
    <w:rsid w:val="00D72CC7"/>
    <w:rsid w:val="00D75685"/>
    <w:rsid w:val="00D77520"/>
    <w:rsid w:val="00D876A1"/>
    <w:rsid w:val="00D909D7"/>
    <w:rsid w:val="00D95DF6"/>
    <w:rsid w:val="00D973F5"/>
    <w:rsid w:val="00DA234E"/>
    <w:rsid w:val="00DB0376"/>
    <w:rsid w:val="00DB5DC5"/>
    <w:rsid w:val="00DC6C3D"/>
    <w:rsid w:val="00DD0569"/>
    <w:rsid w:val="00DD1A0F"/>
    <w:rsid w:val="00DD3DA4"/>
    <w:rsid w:val="00DE1C51"/>
    <w:rsid w:val="00DE77AD"/>
    <w:rsid w:val="00E13359"/>
    <w:rsid w:val="00E13F44"/>
    <w:rsid w:val="00E211A0"/>
    <w:rsid w:val="00E44811"/>
    <w:rsid w:val="00E51669"/>
    <w:rsid w:val="00E526CC"/>
    <w:rsid w:val="00E733C5"/>
    <w:rsid w:val="00E73615"/>
    <w:rsid w:val="00E84B83"/>
    <w:rsid w:val="00E84BDE"/>
    <w:rsid w:val="00E917F3"/>
    <w:rsid w:val="00E93F31"/>
    <w:rsid w:val="00E95D0B"/>
    <w:rsid w:val="00EB05E7"/>
    <w:rsid w:val="00EC6A14"/>
    <w:rsid w:val="00EE22D9"/>
    <w:rsid w:val="00EE2910"/>
    <w:rsid w:val="00EE4438"/>
    <w:rsid w:val="00EF47C1"/>
    <w:rsid w:val="00F1149D"/>
    <w:rsid w:val="00F1646C"/>
    <w:rsid w:val="00F21568"/>
    <w:rsid w:val="00F5291D"/>
    <w:rsid w:val="00F52988"/>
    <w:rsid w:val="00F61617"/>
    <w:rsid w:val="00F6285F"/>
    <w:rsid w:val="00F66281"/>
    <w:rsid w:val="00F669E6"/>
    <w:rsid w:val="00F74DF1"/>
    <w:rsid w:val="00F8188E"/>
    <w:rsid w:val="00FA2C11"/>
    <w:rsid w:val="00FA2DB1"/>
    <w:rsid w:val="00FA7000"/>
    <w:rsid w:val="00FB623F"/>
    <w:rsid w:val="00FC14E4"/>
    <w:rsid w:val="00FC41ED"/>
    <w:rsid w:val="00FE7F8E"/>
    <w:rsid w:val="00FF27FD"/>
    <w:rsid w:val="00F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93A24-7A15-43F3-AFB1-E8FF68C6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4" w:lineRule="auto"/>
      <w:ind w:left="48" w:firstLine="72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1FE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D05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0569"/>
    <w:rPr>
      <w:rFonts w:ascii="Segoe UI" w:eastAsia="Times New Roman" w:hAnsi="Segoe UI" w:cs="Segoe UI"/>
      <w:color w:val="00000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A0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0DA1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header"/>
    <w:basedOn w:val="a"/>
    <w:link w:val="a9"/>
    <w:uiPriority w:val="99"/>
    <w:semiHidden/>
    <w:unhideWhenUsed/>
    <w:rsid w:val="004A0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A0DA1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ConsPlusNonformat">
    <w:name w:val="ConsPlusNonformat"/>
    <w:rsid w:val="006122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F74D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4DF1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B63DB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1F5491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9E50C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5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76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4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2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08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0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39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83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0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4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06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F5961-883B-4710-8583-526218F0C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14</Pages>
  <Words>6003</Words>
  <Characters>34220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Герасимчук Владимир Васильевич</dc:creator>
  <cp:keywords/>
  <cp:lastModifiedBy>Злата</cp:lastModifiedBy>
  <cp:revision>16</cp:revision>
  <cp:lastPrinted>2020-09-30T08:02:00Z</cp:lastPrinted>
  <dcterms:created xsi:type="dcterms:W3CDTF">2020-11-05T13:09:00Z</dcterms:created>
  <dcterms:modified xsi:type="dcterms:W3CDTF">2020-11-26T11:43:00Z</dcterms:modified>
</cp:coreProperties>
</file>